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47AFF" w14:textId="56EAE654" w:rsidR="009A42DA" w:rsidRPr="00047DD8" w:rsidRDefault="009A42DA" w:rsidP="009A42DA">
      <w:pPr>
        <w:jc w:val="center"/>
        <w:rPr>
          <w:b/>
          <w:i/>
          <w:sz w:val="28"/>
          <w:szCs w:val="28"/>
        </w:rPr>
      </w:pPr>
      <w:r w:rsidRPr="00047DD8">
        <w:rPr>
          <w:b/>
          <w:i/>
          <w:sz w:val="28"/>
          <w:szCs w:val="28"/>
        </w:rPr>
        <w:t xml:space="preserve">Curriculum </w:t>
      </w:r>
      <w:r w:rsidR="007C6397">
        <w:rPr>
          <w:b/>
          <w:i/>
          <w:sz w:val="28"/>
          <w:szCs w:val="28"/>
        </w:rPr>
        <w:t>V</w:t>
      </w:r>
      <w:r w:rsidRPr="00047DD8">
        <w:rPr>
          <w:b/>
          <w:i/>
          <w:sz w:val="28"/>
          <w:szCs w:val="28"/>
        </w:rPr>
        <w:t>itae</w:t>
      </w:r>
    </w:p>
    <w:p w14:paraId="525F463A" w14:textId="77777777" w:rsidR="009A42DA" w:rsidRDefault="009A42DA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268"/>
        <w:gridCol w:w="8172"/>
      </w:tblGrid>
      <w:tr w:rsidR="00CB62DE" w:rsidRPr="002E0E97" w14:paraId="7A35A02F" w14:textId="77777777">
        <w:tc>
          <w:tcPr>
            <w:tcW w:w="226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1604C0" w14:textId="2D0335EE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2E0E97">
              <w:rPr>
                <w:b/>
                <w:bCs/>
              </w:rPr>
              <w:t>Date Prepared:</w:t>
            </w:r>
            <w:r w:rsidR="006E333C">
              <w:rPr>
                <w:b/>
                <w:bCs/>
              </w:rPr>
              <w:t xml:space="preserve"> </w:t>
            </w:r>
          </w:p>
          <w:p w14:paraId="63C0FFE2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</w:p>
        </w:tc>
        <w:tc>
          <w:tcPr>
            <w:tcW w:w="817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255B89" w14:textId="74F54D45" w:rsidR="00CB62DE" w:rsidRPr="00EC528A" w:rsidRDefault="00867F95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0</w:t>
            </w:r>
            <w:r w:rsidR="00167109">
              <w:t>4</w:t>
            </w:r>
            <w:r w:rsidR="00334DB8">
              <w:t>/</w:t>
            </w:r>
            <w:r w:rsidR="00167109">
              <w:t>14</w:t>
            </w:r>
            <w:r>
              <w:t>/25</w:t>
            </w:r>
          </w:p>
        </w:tc>
      </w:tr>
      <w:tr w:rsidR="00CB62DE" w:rsidRPr="002E0E97" w14:paraId="24A0F322" w14:textId="77777777"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64F305E" w14:textId="2E59E39F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2E0E97">
              <w:rPr>
                <w:b/>
                <w:bCs/>
              </w:rPr>
              <w:t>Name:</w:t>
            </w:r>
            <w:r w:rsidR="006E333C">
              <w:rPr>
                <w:b/>
                <w:bCs/>
              </w:rPr>
              <w:t xml:space="preserve"> </w:t>
            </w:r>
          </w:p>
        </w:tc>
        <w:tc>
          <w:tcPr>
            <w:tcW w:w="817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6FF8BBF" w14:textId="497E1E75" w:rsidR="00CB62DE" w:rsidRPr="00EC528A" w:rsidRDefault="006E333C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b/>
                <w:bCs/>
              </w:rPr>
              <w:t>Shannon Kelley</w:t>
            </w:r>
          </w:p>
        </w:tc>
      </w:tr>
      <w:tr w:rsidR="00CB62DE" w:rsidRPr="002E0E97" w14:paraId="1D2516F6" w14:textId="77777777"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D9C2389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2E0E97">
              <w:rPr>
                <w:b/>
                <w:bCs/>
              </w:rPr>
              <w:t>Office Address:</w:t>
            </w:r>
          </w:p>
          <w:p w14:paraId="7A0C23D8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</w:p>
        </w:tc>
        <w:tc>
          <w:tcPr>
            <w:tcW w:w="817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1C52A2B" w14:textId="77777777" w:rsidR="006E333C" w:rsidRPr="00DE5281" w:rsidRDefault="006E333C" w:rsidP="006E333C">
            <w:pPr>
              <w:pStyle w:val="NormalWeb"/>
              <w:spacing w:before="0" w:beforeAutospacing="0" w:after="0" w:afterAutospacing="0"/>
              <w:outlineLvl w:val="0"/>
            </w:pPr>
            <w:r w:rsidRPr="00DE5281">
              <w:t>1935 Medical District Drive</w:t>
            </w:r>
          </w:p>
          <w:p w14:paraId="3EC816F2" w14:textId="53EF813F" w:rsidR="00CB62DE" w:rsidRPr="00EC528A" w:rsidRDefault="006E333C" w:rsidP="006E333C">
            <w:pPr>
              <w:pStyle w:val="NormalWeb"/>
              <w:spacing w:before="0" w:beforeAutospacing="0" w:after="0" w:afterAutospacing="0"/>
              <w:outlineLvl w:val="0"/>
            </w:pPr>
            <w:r w:rsidRPr="00DE5281">
              <w:t>Dallas, Texas</w:t>
            </w:r>
          </w:p>
        </w:tc>
      </w:tr>
      <w:tr w:rsidR="00CB62DE" w:rsidRPr="006E3CF6" w14:paraId="7E948164" w14:textId="77777777"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2EE9510" w14:textId="77777777" w:rsidR="00CB62DE" w:rsidRPr="006E3CF6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6E3CF6">
              <w:rPr>
                <w:b/>
                <w:bCs/>
              </w:rPr>
              <w:t xml:space="preserve">Work Phone: </w:t>
            </w:r>
          </w:p>
        </w:tc>
        <w:tc>
          <w:tcPr>
            <w:tcW w:w="817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5D95B69" w14:textId="11ACDAEC" w:rsidR="004C1F50" w:rsidRPr="006E3CF6" w:rsidRDefault="006E333C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</w:rPr>
            </w:pPr>
            <w:r w:rsidRPr="00DE5281">
              <w:rPr>
                <w:bCs/>
              </w:rPr>
              <w:t>214-456-8306</w:t>
            </w:r>
          </w:p>
        </w:tc>
      </w:tr>
      <w:tr w:rsidR="00CB62DE" w:rsidRPr="002E0E97" w14:paraId="1D176415" w14:textId="77777777"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234C6A7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2E0E97">
              <w:rPr>
                <w:b/>
                <w:bCs/>
              </w:rPr>
              <w:t xml:space="preserve">Work E-Mail: </w:t>
            </w:r>
          </w:p>
        </w:tc>
        <w:tc>
          <w:tcPr>
            <w:tcW w:w="817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DB5A8BE" w14:textId="16988C9D" w:rsidR="00CB62DE" w:rsidRPr="00EC528A" w:rsidRDefault="006E333C" w:rsidP="00B4095F">
            <w:pPr>
              <w:pStyle w:val="NormalWeb"/>
              <w:spacing w:before="0" w:beforeAutospacing="0" w:after="0" w:afterAutospacing="0"/>
              <w:outlineLvl w:val="0"/>
            </w:pPr>
            <w:hyperlink r:id="rId8" w:history="1">
              <w:r w:rsidRPr="00C46F99">
                <w:rPr>
                  <w:rStyle w:val="Hyperlink"/>
                  <w:bCs/>
                </w:rPr>
                <w:t>Shannon.kelley@utsouthwestern.edu</w:t>
              </w:r>
            </w:hyperlink>
          </w:p>
        </w:tc>
      </w:tr>
      <w:tr w:rsidR="008F7180" w:rsidRPr="002E0E97" w14:paraId="7C7032DA" w14:textId="77777777"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67320D" w14:textId="77777777" w:rsidR="008F7180" w:rsidRPr="002E0E97" w:rsidRDefault="008F7180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</w:p>
        </w:tc>
        <w:tc>
          <w:tcPr>
            <w:tcW w:w="817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2F7EDF3" w14:textId="77777777" w:rsidR="008F7180" w:rsidRPr="00EC528A" w:rsidRDefault="008F7180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</w:tbl>
    <w:p w14:paraId="775BE282" w14:textId="77777777" w:rsidR="00AD06BD" w:rsidRDefault="00AD06BD" w:rsidP="00B4095F"/>
    <w:p w14:paraId="1B0D9C2D" w14:textId="77777777" w:rsidR="00B52E2D" w:rsidRPr="00B4095F" w:rsidRDefault="00B52E2D" w:rsidP="00B4095F">
      <w:pPr>
        <w:rPr>
          <w:b/>
          <w:u w:val="single"/>
        </w:rPr>
      </w:pPr>
      <w:r w:rsidRPr="00B4095F">
        <w:rPr>
          <w:b/>
          <w:u w:val="single"/>
        </w:rPr>
        <w:t>Education</w:t>
      </w:r>
    </w:p>
    <w:p w14:paraId="742D2311" w14:textId="77777777" w:rsidR="00B4095F" w:rsidRPr="00B52E2D" w:rsidRDefault="00B4095F" w:rsidP="00B4095F">
      <w:pPr>
        <w:rPr>
          <w:b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1687"/>
        <w:gridCol w:w="3360"/>
        <w:gridCol w:w="3725"/>
      </w:tblGrid>
      <w:tr w:rsidR="00CB62DE" w:rsidRPr="002E0E97" w14:paraId="7D253394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A73047" w14:textId="77777777" w:rsidR="00CB62DE" w:rsidRPr="002E0E97" w:rsidRDefault="00CB62DE" w:rsidP="00B4095F">
            <w:pPr>
              <w:pStyle w:val="CommentText"/>
              <w:tabs>
                <w:tab w:val="left" w:pos="3214"/>
              </w:tabs>
              <w:outlineLvl w:val="0"/>
              <w:rPr>
                <w:b/>
                <w:bCs/>
                <w:sz w:val="24"/>
                <w:szCs w:val="24"/>
              </w:rPr>
            </w:pPr>
            <w:r w:rsidRPr="002E0E97">
              <w:rPr>
                <w:sz w:val="24"/>
                <w:szCs w:val="24"/>
              </w:rPr>
              <w:t>Year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F3B2E3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Degree</w:t>
            </w:r>
          </w:p>
          <w:p w14:paraId="3A2296EB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2E0E97">
              <w:t>(Honors)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0487CA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Field of Study</w:t>
            </w:r>
          </w:p>
          <w:p w14:paraId="34DA4918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2E0E97">
              <w:t>(Thesis advisor for PhDs)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32E919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2E0E97">
              <w:t>Institution</w:t>
            </w:r>
          </w:p>
        </w:tc>
      </w:tr>
      <w:tr w:rsidR="006E333C" w:rsidRPr="002E0E97" w14:paraId="0D9D4725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38AA42" w14:textId="52953D0C" w:rsidR="006E333C" w:rsidRPr="002E0E97" w:rsidRDefault="006E333C" w:rsidP="006E333C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1999–2003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E85242" w14:textId="4253CEF0" w:rsidR="006E333C" w:rsidRPr="006F28B6" w:rsidRDefault="006E333C" w:rsidP="006E333C">
            <w:pPr>
              <w:pStyle w:val="NormalWeb"/>
              <w:spacing w:before="0" w:beforeAutospacing="0" w:after="0" w:afterAutospacing="0"/>
              <w:outlineLvl w:val="0"/>
            </w:pPr>
            <w:r>
              <w:t>B.S.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A8953B" w14:textId="2436999E" w:rsidR="006E333C" w:rsidRPr="002E0E97" w:rsidRDefault="006E333C" w:rsidP="006E333C">
            <w:pPr>
              <w:pStyle w:val="NormalWeb"/>
              <w:spacing w:before="0" w:beforeAutospacing="0" w:after="0" w:afterAutospacing="0"/>
              <w:outlineLvl w:val="0"/>
            </w:pPr>
            <w:r>
              <w:t>Biochemistry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B0005D" w14:textId="77777777" w:rsidR="006E333C" w:rsidRDefault="006E333C" w:rsidP="006E333C">
            <w:pPr>
              <w:pStyle w:val="NormalWeb"/>
              <w:spacing w:before="0" w:beforeAutospacing="0" w:after="0" w:afterAutospacing="0"/>
              <w:outlineLvl w:val="0"/>
            </w:pPr>
            <w:r>
              <w:t>Louisiana State University</w:t>
            </w:r>
          </w:p>
          <w:p w14:paraId="0871B79A" w14:textId="440AD1F1" w:rsidR="006E333C" w:rsidRPr="002E0E97" w:rsidRDefault="006E333C" w:rsidP="006E333C">
            <w:pPr>
              <w:pStyle w:val="NormalWeb"/>
              <w:spacing w:before="0" w:beforeAutospacing="0" w:after="0" w:afterAutospacing="0"/>
              <w:outlineLvl w:val="0"/>
            </w:pPr>
            <w:r>
              <w:t>Baton Rouge, LA</w:t>
            </w:r>
          </w:p>
        </w:tc>
      </w:tr>
      <w:tr w:rsidR="006E333C" w:rsidRPr="002E0E97" w14:paraId="574F19F7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BF12C2" w14:textId="6E24E270" w:rsidR="006E333C" w:rsidRPr="002E0E97" w:rsidRDefault="006E333C" w:rsidP="006E333C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2005–2009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3F7EC8" w14:textId="180FE55D" w:rsidR="006E333C" w:rsidRPr="006F28B6" w:rsidRDefault="006E333C" w:rsidP="006E333C">
            <w:pPr>
              <w:pStyle w:val="NormalWeb"/>
              <w:spacing w:before="0" w:beforeAutospacing="0" w:after="0" w:afterAutospacing="0"/>
              <w:outlineLvl w:val="0"/>
            </w:pPr>
            <w:r>
              <w:t>M.D.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EFA47D" w14:textId="34DEF23C" w:rsidR="006E333C" w:rsidRPr="002E0E97" w:rsidRDefault="006E333C" w:rsidP="006E333C">
            <w:pPr>
              <w:pStyle w:val="NormalWeb"/>
              <w:spacing w:before="0" w:beforeAutospacing="0" w:after="0" w:afterAutospacing="0"/>
              <w:outlineLvl w:val="0"/>
            </w:pPr>
            <w:r>
              <w:t>Medicine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85FD31" w14:textId="67FFAC47" w:rsidR="006E333C" w:rsidRPr="002E0E97" w:rsidRDefault="006E333C" w:rsidP="006E333C">
            <w:pPr>
              <w:pStyle w:val="NormalWeb"/>
              <w:spacing w:before="0" w:beforeAutospacing="0" w:after="0" w:afterAutospacing="0"/>
              <w:outlineLvl w:val="0"/>
            </w:pPr>
            <w:r>
              <w:t>Louisiana State University Health Sciences Center, New Orleans</w:t>
            </w:r>
          </w:p>
        </w:tc>
      </w:tr>
    </w:tbl>
    <w:p w14:paraId="19F18AC4" w14:textId="77777777" w:rsidR="00B52E2D" w:rsidRDefault="00B52E2D" w:rsidP="00B4095F">
      <w:pPr>
        <w:rPr>
          <w:b/>
        </w:rPr>
      </w:pPr>
    </w:p>
    <w:p w14:paraId="626534D4" w14:textId="3C65BC85" w:rsidR="00B52E2D" w:rsidRDefault="00B52E2D" w:rsidP="00B4095F">
      <w:r w:rsidRPr="00B4095F">
        <w:rPr>
          <w:b/>
          <w:u w:val="single"/>
        </w:rPr>
        <w:t xml:space="preserve">Postdoctoral </w:t>
      </w:r>
      <w:r w:rsidRPr="008367FF">
        <w:rPr>
          <w:b/>
          <w:u w:val="single"/>
        </w:rPr>
        <w:t>Training</w:t>
      </w:r>
      <w:r w:rsidRPr="008367FF">
        <w:rPr>
          <w:b/>
        </w:rPr>
        <w:t xml:space="preserve"> </w:t>
      </w:r>
    </w:p>
    <w:p w14:paraId="5FA8889F" w14:textId="77777777" w:rsidR="00B4095F" w:rsidRPr="00B52E2D" w:rsidRDefault="00B4095F" w:rsidP="00B4095F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1687"/>
        <w:gridCol w:w="3360"/>
        <w:gridCol w:w="3725"/>
      </w:tblGrid>
      <w:tr w:rsidR="00853CA3" w:rsidRPr="002E0E97" w14:paraId="60E7D549" w14:textId="77777777" w:rsidTr="000970F9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8E3345" w14:textId="77777777" w:rsidR="00853CA3" w:rsidRPr="00DB592C" w:rsidRDefault="00853CA3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DB592C">
              <w:rPr>
                <w:sz w:val="24"/>
                <w:szCs w:val="24"/>
              </w:rPr>
              <w:t>Year(s)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D51D367" w14:textId="77777777" w:rsidR="00853CA3" w:rsidRPr="00DB592C" w:rsidRDefault="00853CA3" w:rsidP="00B4095F">
            <w:pPr>
              <w:pStyle w:val="NormalWeb"/>
              <w:spacing w:before="0" w:beforeAutospacing="0" w:after="0" w:afterAutospacing="0"/>
              <w:outlineLvl w:val="0"/>
            </w:pPr>
            <w:r w:rsidRPr="00DB592C">
              <w:t>Titles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28017D" w14:textId="77777777" w:rsidR="00853CA3" w:rsidRPr="00DB592C" w:rsidRDefault="00853CA3" w:rsidP="00B4095F">
            <w:pPr>
              <w:pStyle w:val="NormalWeb"/>
              <w:spacing w:before="0" w:beforeAutospacing="0" w:after="0" w:afterAutospacing="0"/>
              <w:outlineLvl w:val="0"/>
            </w:pPr>
            <w:r w:rsidRPr="00DB592C">
              <w:t>Specialty/Discipline</w:t>
            </w:r>
          </w:p>
          <w:p w14:paraId="54CE07FA" w14:textId="6FE41F06" w:rsidR="00853CA3" w:rsidRPr="00DB592C" w:rsidRDefault="00853CA3" w:rsidP="00B4095F">
            <w:pPr>
              <w:pStyle w:val="NormalWeb"/>
              <w:spacing w:before="0" w:beforeAutospacing="0" w:after="0" w:afterAutospacing="0"/>
              <w:outlineLvl w:val="0"/>
            </w:pPr>
            <w:r w:rsidRPr="00DB592C">
              <w:t>(Lab PI for postdoc</w:t>
            </w:r>
            <w:r w:rsidR="000970F9">
              <w:t xml:space="preserve"> fellows</w:t>
            </w:r>
            <w:r w:rsidRPr="00DB592C">
              <w:t>)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14ED7D" w14:textId="77777777" w:rsidR="00853CA3" w:rsidRPr="00DB592C" w:rsidRDefault="00853CA3" w:rsidP="00B4095F">
            <w:pPr>
              <w:pStyle w:val="NormalWeb"/>
              <w:spacing w:before="0" w:beforeAutospacing="0" w:after="0" w:afterAutospacing="0"/>
              <w:outlineLvl w:val="0"/>
            </w:pPr>
            <w:r w:rsidRPr="00DB592C">
              <w:t>Institution</w:t>
            </w:r>
          </w:p>
        </w:tc>
      </w:tr>
      <w:tr w:rsidR="006E333C" w:rsidRPr="002E0E97" w14:paraId="3F6D7083" w14:textId="77777777" w:rsidTr="000970F9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EE3B8B" w14:textId="587EB5F8" w:rsidR="006E333C" w:rsidRPr="00DB592C" w:rsidRDefault="006E333C" w:rsidP="006E333C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2015–2019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6F1E29" w14:textId="1017D007" w:rsidR="006E333C" w:rsidRPr="00DB592C" w:rsidRDefault="006E333C" w:rsidP="006E333C">
            <w:pPr>
              <w:pStyle w:val="NormalWeb"/>
              <w:spacing w:before="0" w:beforeAutospacing="0" w:after="0" w:afterAutospacing="0"/>
              <w:outlineLvl w:val="0"/>
            </w:pPr>
            <w:r>
              <w:t>Resident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E4DC7F" w14:textId="7C94435A" w:rsidR="006E333C" w:rsidRPr="00DB592C" w:rsidRDefault="006E333C" w:rsidP="006E333C">
            <w:pPr>
              <w:pStyle w:val="NormalWeb"/>
              <w:spacing w:before="0" w:beforeAutospacing="0" w:after="0" w:afterAutospacing="0"/>
              <w:outlineLvl w:val="0"/>
            </w:pPr>
            <w:r>
              <w:t>Anatomic and Clinical Pathology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E8D758" w14:textId="77777777" w:rsidR="006E333C" w:rsidRDefault="006E333C" w:rsidP="006E333C">
            <w:pPr>
              <w:pStyle w:val="NormalWeb"/>
              <w:spacing w:before="0" w:beforeAutospacing="0" w:after="0" w:afterAutospacing="0"/>
              <w:outlineLvl w:val="0"/>
            </w:pPr>
            <w:r>
              <w:t>Baylor University Medical Center</w:t>
            </w:r>
          </w:p>
          <w:p w14:paraId="59EBA031" w14:textId="259A2A5B" w:rsidR="006E333C" w:rsidRPr="00DB592C" w:rsidRDefault="006E333C" w:rsidP="006E333C">
            <w:pPr>
              <w:pStyle w:val="NormalWeb"/>
              <w:spacing w:before="0" w:beforeAutospacing="0" w:after="0" w:afterAutospacing="0"/>
              <w:outlineLvl w:val="0"/>
            </w:pPr>
            <w:r>
              <w:t>Dallas, TX</w:t>
            </w:r>
          </w:p>
        </w:tc>
      </w:tr>
      <w:tr w:rsidR="006E333C" w:rsidRPr="002E0E97" w14:paraId="0390A74A" w14:textId="77777777" w:rsidTr="000970F9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821CF7" w14:textId="2657A14E" w:rsidR="006E333C" w:rsidRPr="00DB592C" w:rsidRDefault="006E333C" w:rsidP="006E333C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2019–2020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9E2597" w14:textId="0AD3E250" w:rsidR="006E333C" w:rsidRPr="00DB592C" w:rsidRDefault="006E333C" w:rsidP="006E333C">
            <w:pPr>
              <w:pStyle w:val="NormalWeb"/>
              <w:spacing w:before="0" w:beforeAutospacing="0" w:after="0" w:afterAutospacing="0"/>
              <w:outlineLvl w:val="0"/>
            </w:pPr>
            <w:r>
              <w:t>Fellow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150758" w14:textId="7D9DDAA5" w:rsidR="006E333C" w:rsidRPr="00DB592C" w:rsidRDefault="006E333C" w:rsidP="006E333C">
            <w:pPr>
              <w:pStyle w:val="NormalWeb"/>
              <w:spacing w:before="0" w:beforeAutospacing="0" w:after="0" w:afterAutospacing="0"/>
              <w:outlineLvl w:val="0"/>
            </w:pPr>
            <w:r>
              <w:t>Pediatric Pathology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D9E600" w14:textId="77777777" w:rsidR="006E333C" w:rsidRDefault="006E333C" w:rsidP="006E333C">
            <w:pPr>
              <w:pStyle w:val="NormalWeb"/>
              <w:spacing w:before="0" w:beforeAutospacing="0" w:after="0" w:afterAutospacing="0"/>
              <w:outlineLvl w:val="0"/>
            </w:pPr>
            <w:r>
              <w:t>University of Texas Southwestern Medical Center</w:t>
            </w:r>
          </w:p>
          <w:p w14:paraId="75C78D9D" w14:textId="615963CB" w:rsidR="006E333C" w:rsidRPr="00DB592C" w:rsidRDefault="006E333C" w:rsidP="006E333C">
            <w:pPr>
              <w:pStyle w:val="NormalWeb"/>
              <w:spacing w:before="0" w:beforeAutospacing="0" w:after="0" w:afterAutospacing="0"/>
              <w:outlineLvl w:val="0"/>
            </w:pPr>
            <w:r>
              <w:t>Dallas, TX</w:t>
            </w:r>
          </w:p>
        </w:tc>
      </w:tr>
    </w:tbl>
    <w:p w14:paraId="13A6F096" w14:textId="43435510" w:rsidR="005025DE" w:rsidRDefault="005025DE" w:rsidP="00B4095F"/>
    <w:p w14:paraId="0923326A" w14:textId="6E800762" w:rsidR="0094239E" w:rsidRDefault="0094239E" w:rsidP="00B4095F">
      <w:r>
        <w:rPr>
          <w:b/>
          <w:bCs/>
          <w:u w:val="single"/>
        </w:rPr>
        <w:t>Professional Development Training</w:t>
      </w:r>
      <w:r>
        <w:t xml:space="preserve">  </w:t>
      </w:r>
    </w:p>
    <w:p w14:paraId="40A82872" w14:textId="0E248259" w:rsidR="0094239E" w:rsidRDefault="0094239E" w:rsidP="00B4095F"/>
    <w:tbl>
      <w:tblPr>
        <w:tblStyle w:val="TableGrid"/>
        <w:tblW w:w="10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5079"/>
        <w:gridCol w:w="3690"/>
      </w:tblGrid>
      <w:tr w:rsidR="0094239E" w:rsidRPr="002E0E97" w14:paraId="1D1C6949" w14:textId="77777777" w:rsidTr="0094239E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BB0383" w14:textId="77777777" w:rsidR="0094239E" w:rsidRPr="00DB592C" w:rsidRDefault="0094239E" w:rsidP="00B458B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DB592C">
              <w:rPr>
                <w:sz w:val="24"/>
                <w:szCs w:val="24"/>
              </w:rPr>
              <w:t>Year(s)</w:t>
            </w:r>
          </w:p>
        </w:tc>
        <w:tc>
          <w:tcPr>
            <w:tcW w:w="507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8BA528" w14:textId="3D64D576" w:rsidR="0094239E" w:rsidRPr="00DB592C" w:rsidRDefault="0094239E" w:rsidP="00B458BF">
            <w:pPr>
              <w:pStyle w:val="NormalWeb"/>
              <w:spacing w:before="0" w:beforeAutospacing="0" w:after="0" w:afterAutospacing="0"/>
              <w:outlineLvl w:val="0"/>
            </w:pPr>
            <w:r>
              <w:t>Course or Program, Degree if any</w:t>
            </w:r>
          </w:p>
        </w:tc>
        <w:tc>
          <w:tcPr>
            <w:tcW w:w="369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4BE1A5" w14:textId="77777777" w:rsidR="0094239E" w:rsidRPr="00DB592C" w:rsidRDefault="0094239E" w:rsidP="00B458BF">
            <w:pPr>
              <w:pStyle w:val="NormalWeb"/>
              <w:spacing w:before="0" w:beforeAutospacing="0" w:after="0" w:afterAutospacing="0"/>
              <w:outlineLvl w:val="0"/>
            </w:pPr>
            <w:r w:rsidRPr="00DB592C">
              <w:t>Institution</w:t>
            </w:r>
          </w:p>
        </w:tc>
      </w:tr>
      <w:tr w:rsidR="0094239E" w:rsidRPr="002E0E97" w14:paraId="53B6C34E" w14:textId="77777777" w:rsidTr="0094239E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FFD030" w14:textId="77777777" w:rsidR="0094239E" w:rsidRPr="00DB592C" w:rsidRDefault="0094239E" w:rsidP="00B458B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507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B65598" w14:textId="77777777" w:rsidR="0094239E" w:rsidRPr="00DB592C" w:rsidRDefault="0094239E" w:rsidP="00B458B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69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FE740D" w14:textId="77777777" w:rsidR="0094239E" w:rsidRPr="00DB592C" w:rsidRDefault="0094239E" w:rsidP="00B458BF">
            <w:pPr>
              <w:pStyle w:val="NormalWeb"/>
              <w:spacing w:before="0" w:beforeAutospacing="0" w:after="0" w:afterAutospacing="0"/>
              <w:outlineLvl w:val="0"/>
            </w:pPr>
          </w:p>
        </w:tc>
      </w:tr>
    </w:tbl>
    <w:p w14:paraId="284D8315" w14:textId="77777777" w:rsidR="0094239E" w:rsidRDefault="0094239E" w:rsidP="00B4095F"/>
    <w:p w14:paraId="7E200927" w14:textId="77777777" w:rsidR="005025DE" w:rsidRPr="00B4095F" w:rsidRDefault="00B52E2D" w:rsidP="00B4095F">
      <w:pPr>
        <w:rPr>
          <w:u w:val="single"/>
        </w:rPr>
      </w:pPr>
      <w:r w:rsidRPr="00B4095F">
        <w:rPr>
          <w:b/>
          <w:bCs/>
          <w:u w:val="single"/>
        </w:rPr>
        <w:t>Faculty Academic Appointments</w:t>
      </w:r>
    </w:p>
    <w:p w14:paraId="2E0C0924" w14:textId="77777777" w:rsidR="005025DE" w:rsidRDefault="005025DE" w:rsidP="00B4095F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2280"/>
        <w:gridCol w:w="2767"/>
        <w:gridCol w:w="3725"/>
      </w:tblGrid>
      <w:tr w:rsidR="00CB62DE" w:rsidRPr="002E0E97" w14:paraId="247D3096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C77A2E" w14:textId="77777777" w:rsidR="00CB62DE" w:rsidRPr="002E0E97" w:rsidRDefault="006F28B6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2E0E97">
              <w:rPr>
                <w:sz w:val="24"/>
                <w:szCs w:val="24"/>
              </w:rPr>
              <w:t>Year(s)</w:t>
            </w:r>
          </w:p>
        </w:tc>
        <w:tc>
          <w:tcPr>
            <w:tcW w:w="2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A6F0DA" w14:textId="77777777" w:rsidR="00CB62DE" w:rsidRPr="002E0E97" w:rsidRDefault="006F28B6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Academic Title</w:t>
            </w:r>
          </w:p>
        </w:tc>
        <w:tc>
          <w:tcPr>
            <w:tcW w:w="27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72D999" w14:textId="77777777" w:rsidR="00CB62DE" w:rsidRPr="002E0E97" w:rsidRDefault="006F28B6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Department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12ACD4" w14:textId="77777777" w:rsidR="00CB62DE" w:rsidRPr="002E0E97" w:rsidRDefault="006F28B6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Academic Institution</w:t>
            </w:r>
          </w:p>
        </w:tc>
      </w:tr>
      <w:tr w:rsidR="006E333C" w:rsidRPr="002E0E97" w14:paraId="52DEDAA9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BDAFB9" w14:textId="1457648B" w:rsidR="006E333C" w:rsidRPr="002E0E97" w:rsidRDefault="006E333C" w:rsidP="006E333C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7/2020–6/2022</w:t>
            </w:r>
          </w:p>
        </w:tc>
        <w:tc>
          <w:tcPr>
            <w:tcW w:w="2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0B461E" w14:textId="77B8D321" w:rsidR="006E333C" w:rsidRPr="002E0E97" w:rsidRDefault="006E333C" w:rsidP="006E333C">
            <w:pPr>
              <w:pStyle w:val="NormalWeb"/>
              <w:spacing w:before="0" w:beforeAutospacing="0" w:after="0" w:afterAutospacing="0"/>
              <w:outlineLvl w:val="0"/>
            </w:pPr>
            <w:r>
              <w:t>Assistant Instructor</w:t>
            </w:r>
          </w:p>
        </w:tc>
        <w:tc>
          <w:tcPr>
            <w:tcW w:w="27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8DB4C1" w14:textId="08888065" w:rsidR="006E333C" w:rsidRPr="002E0E97" w:rsidRDefault="006E333C" w:rsidP="006E333C">
            <w:pPr>
              <w:pStyle w:val="NormalWeb"/>
              <w:spacing w:before="0" w:beforeAutospacing="0" w:after="0" w:afterAutospacing="0"/>
              <w:outlineLvl w:val="0"/>
            </w:pPr>
            <w:r>
              <w:t>Pathology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B24947" w14:textId="77777777" w:rsidR="006E333C" w:rsidRDefault="006E333C" w:rsidP="006E333C">
            <w:pPr>
              <w:pStyle w:val="NormalWeb"/>
              <w:spacing w:before="0" w:beforeAutospacing="0" w:after="0" w:afterAutospacing="0"/>
              <w:outlineLvl w:val="0"/>
            </w:pPr>
            <w:r>
              <w:t>University of Texas Southwestern Medical Center</w:t>
            </w:r>
          </w:p>
          <w:p w14:paraId="135C3160" w14:textId="0DB2178A" w:rsidR="006E333C" w:rsidRPr="002E0E97" w:rsidRDefault="006E333C" w:rsidP="006E333C">
            <w:pPr>
              <w:pStyle w:val="NormalWeb"/>
              <w:spacing w:before="0" w:beforeAutospacing="0" w:after="0" w:afterAutospacing="0"/>
              <w:outlineLvl w:val="0"/>
            </w:pPr>
            <w:r>
              <w:t>Dallas, TX</w:t>
            </w:r>
          </w:p>
        </w:tc>
      </w:tr>
      <w:tr w:rsidR="006E333C" w:rsidRPr="002E0E97" w14:paraId="5780362D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77545E" w14:textId="043DCE98" w:rsidR="006E333C" w:rsidRPr="002E0E97" w:rsidRDefault="006E333C" w:rsidP="006E333C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7/2022–Present</w:t>
            </w:r>
          </w:p>
        </w:tc>
        <w:tc>
          <w:tcPr>
            <w:tcW w:w="2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EC8538" w14:textId="522B5F4E" w:rsidR="006E333C" w:rsidRPr="002E0E97" w:rsidRDefault="006E333C" w:rsidP="006E333C">
            <w:pPr>
              <w:pStyle w:val="NormalWeb"/>
              <w:spacing w:before="0" w:beforeAutospacing="0" w:after="0" w:afterAutospacing="0"/>
              <w:outlineLvl w:val="0"/>
            </w:pPr>
            <w:r>
              <w:t>Assistant Professor</w:t>
            </w:r>
          </w:p>
        </w:tc>
        <w:tc>
          <w:tcPr>
            <w:tcW w:w="27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BFA4D7" w14:textId="64F4151E" w:rsidR="006E333C" w:rsidRPr="002E0E97" w:rsidRDefault="006E333C" w:rsidP="006E333C">
            <w:pPr>
              <w:pStyle w:val="NormalWeb"/>
              <w:spacing w:before="0" w:beforeAutospacing="0" w:after="0" w:afterAutospacing="0"/>
              <w:outlineLvl w:val="0"/>
            </w:pPr>
            <w:r>
              <w:t>Pathology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DAFB51" w14:textId="77777777" w:rsidR="006E333C" w:rsidRDefault="006E333C" w:rsidP="006E333C">
            <w:pPr>
              <w:pStyle w:val="NormalWeb"/>
              <w:spacing w:before="0" w:beforeAutospacing="0" w:after="0" w:afterAutospacing="0"/>
              <w:outlineLvl w:val="0"/>
            </w:pPr>
            <w:r>
              <w:t>University of Texas Southwestern Medical Center</w:t>
            </w:r>
          </w:p>
          <w:p w14:paraId="7D238A5E" w14:textId="25E7F69E" w:rsidR="006E333C" w:rsidRPr="002E0E97" w:rsidRDefault="006E333C" w:rsidP="006E333C">
            <w:pPr>
              <w:pStyle w:val="NormalWeb"/>
              <w:spacing w:before="0" w:beforeAutospacing="0" w:after="0" w:afterAutospacing="0"/>
              <w:outlineLvl w:val="0"/>
            </w:pPr>
            <w:r>
              <w:lastRenderedPageBreak/>
              <w:t>Dallas, TX</w:t>
            </w:r>
          </w:p>
        </w:tc>
      </w:tr>
    </w:tbl>
    <w:p w14:paraId="0D618313" w14:textId="77777777" w:rsidR="00551CC2" w:rsidRDefault="00551CC2" w:rsidP="00B4095F"/>
    <w:p w14:paraId="70EE277F" w14:textId="77777777" w:rsidR="00B4095F" w:rsidRPr="00B4095F" w:rsidRDefault="00B4095F" w:rsidP="00B4095F">
      <w:pPr>
        <w:ind w:left="14"/>
        <w:rPr>
          <w:i/>
          <w:iCs/>
          <w:u w:val="single"/>
        </w:rPr>
      </w:pPr>
      <w:r w:rsidRPr="00B4095F">
        <w:rPr>
          <w:b/>
          <w:bCs/>
          <w:u w:val="single"/>
        </w:rPr>
        <w:t>Appointments at Hospitals/Affiliated Institutions</w:t>
      </w:r>
    </w:p>
    <w:p w14:paraId="7B6E2ACB" w14:textId="77777777" w:rsidR="00B4095F" w:rsidRDefault="00B4095F" w:rsidP="00B4095F"/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5"/>
        <w:gridCol w:w="2180"/>
        <w:gridCol w:w="30"/>
        <w:gridCol w:w="3338"/>
        <w:gridCol w:w="3112"/>
      </w:tblGrid>
      <w:tr w:rsidR="00551CC2" w:rsidRPr="002E0E97" w14:paraId="00D2CF99" w14:textId="77777777">
        <w:tc>
          <w:tcPr>
            <w:tcW w:w="10435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6CB118" w14:textId="77777777" w:rsidR="004C1F50" w:rsidRPr="00551CC2" w:rsidRDefault="00551CC2" w:rsidP="00B4095F">
            <w:pPr>
              <w:ind w:left="14"/>
              <w:rPr>
                <w:u w:val="single"/>
              </w:rPr>
            </w:pPr>
            <w:r w:rsidRPr="00551CC2">
              <w:rPr>
                <w:u w:val="single"/>
              </w:rPr>
              <w:t>Past</w:t>
            </w:r>
          </w:p>
        </w:tc>
      </w:tr>
      <w:tr w:rsidR="00D5177D" w:rsidRPr="002E0E97" w14:paraId="0C0C2C86" w14:textId="77777777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72C6F2" w14:textId="77777777" w:rsidR="00D5177D" w:rsidRPr="00EC528A" w:rsidRDefault="00E43744" w:rsidP="00B4095F">
            <w:pPr>
              <w:tabs>
                <w:tab w:val="left" w:pos="3214"/>
              </w:tabs>
              <w:ind w:left="2"/>
              <w:outlineLvl w:val="0"/>
            </w:pPr>
            <w:r w:rsidRPr="002E0E97">
              <w:t>Year(s)</w:t>
            </w:r>
          </w:p>
        </w:tc>
        <w:tc>
          <w:tcPr>
            <w:tcW w:w="21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470BC0" w14:textId="77777777" w:rsidR="00D5177D" w:rsidRPr="002E0E97" w:rsidRDefault="00E43744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Position Title</w:t>
            </w:r>
          </w:p>
        </w:tc>
        <w:tc>
          <w:tcPr>
            <w:tcW w:w="336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9AC849" w14:textId="77777777" w:rsidR="00D5177D" w:rsidRPr="002E0E97" w:rsidRDefault="006E3CF6" w:rsidP="006E3CF6">
            <w:pPr>
              <w:pStyle w:val="NormalWeb"/>
              <w:spacing w:before="0" w:beforeAutospacing="0" w:after="0" w:afterAutospacing="0"/>
              <w:outlineLvl w:val="0"/>
            </w:pPr>
            <w:r>
              <w:t>Department/</w:t>
            </w:r>
            <w:r w:rsidR="00E43744" w:rsidRPr="002E0E97">
              <w:t>Division</w:t>
            </w:r>
          </w:p>
        </w:tc>
        <w:tc>
          <w:tcPr>
            <w:tcW w:w="31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028098" w14:textId="77777777" w:rsidR="00D5177D" w:rsidRPr="002E0E97" w:rsidRDefault="00E43744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Institution</w:t>
            </w:r>
          </w:p>
        </w:tc>
      </w:tr>
      <w:tr w:rsidR="004C1F50" w:rsidRPr="002E0E97" w14:paraId="792D9093" w14:textId="77777777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14DA55" w14:textId="77777777" w:rsidR="004C1F50" w:rsidRPr="00EC528A" w:rsidRDefault="004C1F50" w:rsidP="00B4095F">
            <w:pPr>
              <w:tabs>
                <w:tab w:val="left" w:pos="3214"/>
              </w:tabs>
              <w:outlineLvl w:val="0"/>
            </w:pPr>
          </w:p>
        </w:tc>
        <w:tc>
          <w:tcPr>
            <w:tcW w:w="21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08DDED" w14:textId="77777777" w:rsidR="004C1F50" w:rsidRPr="002E0E97" w:rsidRDefault="004C1F50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36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3687EA" w14:textId="77777777" w:rsidR="004C1F50" w:rsidRPr="002E0E97" w:rsidRDefault="004C1F50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1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090C66" w14:textId="77777777" w:rsidR="004C1F50" w:rsidRPr="002E0E97" w:rsidRDefault="004C1F50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4C1F50" w:rsidRPr="002E0E97" w14:paraId="379430DB" w14:textId="77777777">
        <w:tc>
          <w:tcPr>
            <w:tcW w:w="10435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BA4FCC" w14:textId="77777777" w:rsidR="004C1F50" w:rsidRPr="002E0E97" w:rsidRDefault="004C1F50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rPr>
                <w:u w:val="single"/>
              </w:rPr>
              <w:t>Current</w:t>
            </w:r>
          </w:p>
        </w:tc>
      </w:tr>
      <w:tr w:rsidR="00E43744" w:rsidRPr="002E0E97" w14:paraId="6BD9869B" w14:textId="77777777" w:rsidTr="00B4095F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23230A" w14:textId="77777777" w:rsidR="00E43744" w:rsidRPr="00EC528A" w:rsidRDefault="00E43744" w:rsidP="00B4095F">
            <w:pPr>
              <w:tabs>
                <w:tab w:val="left" w:pos="3214"/>
              </w:tabs>
              <w:ind w:left="2"/>
              <w:outlineLvl w:val="0"/>
            </w:pPr>
            <w:r w:rsidRPr="002E0E97">
              <w:t>Year(s)</w:t>
            </w:r>
          </w:p>
        </w:tc>
        <w:tc>
          <w:tcPr>
            <w:tcW w:w="221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041C8A" w14:textId="77777777" w:rsidR="00E43744" w:rsidRPr="002E0E97" w:rsidRDefault="00E43744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Position Title</w:t>
            </w:r>
          </w:p>
        </w:tc>
        <w:tc>
          <w:tcPr>
            <w:tcW w:w="33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C78ECF" w14:textId="77777777" w:rsidR="00E43744" w:rsidRPr="002E0E97" w:rsidRDefault="006E3CF6" w:rsidP="006E3CF6">
            <w:pPr>
              <w:pStyle w:val="NormalWeb"/>
              <w:spacing w:before="0" w:beforeAutospacing="0" w:after="0" w:afterAutospacing="0"/>
              <w:outlineLvl w:val="0"/>
            </w:pPr>
            <w:r>
              <w:t>Department/</w:t>
            </w:r>
            <w:r w:rsidR="00E43744" w:rsidRPr="002E0E97">
              <w:t>Division</w:t>
            </w:r>
          </w:p>
        </w:tc>
        <w:tc>
          <w:tcPr>
            <w:tcW w:w="31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BE6946" w14:textId="77777777" w:rsidR="00E43744" w:rsidRPr="002E0E97" w:rsidRDefault="00E43744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Institution</w:t>
            </w:r>
          </w:p>
        </w:tc>
      </w:tr>
      <w:tr w:rsidR="006E333C" w:rsidRPr="002E0E97" w14:paraId="6FFCBDF8" w14:textId="77777777" w:rsidTr="00B4095F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0DE2E5" w14:textId="38C96B94" w:rsidR="006E333C" w:rsidRPr="002E0E97" w:rsidRDefault="006E333C" w:rsidP="006E333C">
            <w:pPr>
              <w:tabs>
                <w:tab w:val="left" w:pos="3214"/>
              </w:tabs>
              <w:ind w:left="2"/>
              <w:outlineLvl w:val="0"/>
            </w:pPr>
            <w:r>
              <w:t>2020-Present</w:t>
            </w:r>
          </w:p>
        </w:tc>
        <w:tc>
          <w:tcPr>
            <w:tcW w:w="221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C624F7" w14:textId="2230EAF4" w:rsidR="006E333C" w:rsidRPr="002E0E97" w:rsidRDefault="006E333C" w:rsidP="006E333C">
            <w:pPr>
              <w:pStyle w:val="NormalWeb"/>
              <w:spacing w:before="0" w:beforeAutospacing="0" w:after="0" w:afterAutospacing="0"/>
              <w:outlineLvl w:val="0"/>
            </w:pPr>
            <w:r>
              <w:t>Attending Staff Physician, Pediatric Pathologist</w:t>
            </w:r>
          </w:p>
        </w:tc>
        <w:tc>
          <w:tcPr>
            <w:tcW w:w="33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84CCEE" w14:textId="49B2527B" w:rsidR="006E333C" w:rsidRPr="002E0E97" w:rsidRDefault="006E333C" w:rsidP="006E333C">
            <w:pPr>
              <w:pStyle w:val="NormalWeb"/>
              <w:spacing w:before="0" w:beforeAutospacing="0" w:after="0" w:afterAutospacing="0"/>
              <w:outlineLvl w:val="0"/>
            </w:pPr>
            <w:r>
              <w:t>Pathology</w:t>
            </w:r>
          </w:p>
        </w:tc>
        <w:tc>
          <w:tcPr>
            <w:tcW w:w="31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B69EF3" w14:textId="5913093B" w:rsidR="006E333C" w:rsidRPr="002E0E97" w:rsidRDefault="006E333C" w:rsidP="006E333C">
            <w:pPr>
              <w:pStyle w:val="NormalWeb"/>
              <w:spacing w:before="0" w:beforeAutospacing="0" w:after="0" w:afterAutospacing="0"/>
              <w:outlineLvl w:val="0"/>
            </w:pPr>
            <w:r>
              <w:t>Children’s Health, Children’s Medical Center Dallas, Dallas, TX</w:t>
            </w:r>
          </w:p>
        </w:tc>
      </w:tr>
      <w:tr w:rsidR="006E333C" w:rsidRPr="002E0E97" w14:paraId="4AC4CD01" w14:textId="77777777" w:rsidTr="00B4095F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10D04C" w14:textId="55C8F15C" w:rsidR="006E333C" w:rsidRPr="002E0E97" w:rsidRDefault="006E333C" w:rsidP="006E333C">
            <w:pPr>
              <w:tabs>
                <w:tab w:val="left" w:pos="3214"/>
              </w:tabs>
              <w:ind w:left="2"/>
              <w:outlineLvl w:val="0"/>
            </w:pPr>
            <w:r>
              <w:t>2022-Present</w:t>
            </w:r>
          </w:p>
        </w:tc>
        <w:tc>
          <w:tcPr>
            <w:tcW w:w="221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13E187" w14:textId="6059BBA4" w:rsidR="006E333C" w:rsidRPr="002E0E97" w:rsidRDefault="006E333C" w:rsidP="006E333C">
            <w:pPr>
              <w:pStyle w:val="NormalWeb"/>
              <w:spacing w:before="0" w:beforeAutospacing="0" w:after="0" w:afterAutospacing="0"/>
              <w:outlineLvl w:val="0"/>
            </w:pPr>
            <w:r>
              <w:t>Attending Staff Physician, Pediatric Pathologist</w:t>
            </w:r>
          </w:p>
        </w:tc>
        <w:tc>
          <w:tcPr>
            <w:tcW w:w="33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BFE3C9" w14:textId="6D806F12" w:rsidR="006E333C" w:rsidRPr="002E0E97" w:rsidRDefault="006E333C" w:rsidP="006E333C">
            <w:pPr>
              <w:pStyle w:val="NormalWeb"/>
              <w:spacing w:before="0" w:beforeAutospacing="0" w:after="0" w:afterAutospacing="0"/>
              <w:outlineLvl w:val="0"/>
            </w:pPr>
            <w:r>
              <w:t>Pathology</w:t>
            </w:r>
          </w:p>
        </w:tc>
        <w:tc>
          <w:tcPr>
            <w:tcW w:w="31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320657" w14:textId="77777777" w:rsidR="006E333C" w:rsidRDefault="006E333C" w:rsidP="006E333C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Children’s Health, Children’s Medical Center Plano, </w:t>
            </w:r>
          </w:p>
          <w:p w14:paraId="23929E04" w14:textId="612A1ABC" w:rsidR="006E333C" w:rsidRPr="002E0E97" w:rsidRDefault="006E333C" w:rsidP="006E333C">
            <w:pPr>
              <w:pStyle w:val="NormalWeb"/>
              <w:spacing w:before="0" w:beforeAutospacing="0" w:after="0" w:afterAutospacing="0"/>
              <w:outlineLvl w:val="0"/>
            </w:pPr>
            <w:r>
              <w:t>Plano, TX</w:t>
            </w:r>
          </w:p>
        </w:tc>
      </w:tr>
      <w:tr w:rsidR="006E333C" w:rsidRPr="002E0E97" w14:paraId="27F763D6" w14:textId="77777777" w:rsidTr="00B4095F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E8EFF8" w14:textId="18E04791" w:rsidR="006E333C" w:rsidRPr="002E0E97" w:rsidRDefault="006E333C" w:rsidP="006E333C">
            <w:pPr>
              <w:tabs>
                <w:tab w:val="left" w:pos="3214"/>
              </w:tabs>
              <w:ind w:left="2"/>
              <w:outlineLvl w:val="0"/>
            </w:pPr>
            <w:r>
              <w:t>2020-Present</w:t>
            </w:r>
          </w:p>
        </w:tc>
        <w:tc>
          <w:tcPr>
            <w:tcW w:w="221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14AD609" w14:textId="56E993B2" w:rsidR="006E333C" w:rsidRPr="002E0E97" w:rsidRDefault="006E333C" w:rsidP="006E333C">
            <w:pPr>
              <w:pStyle w:val="NormalWeb"/>
              <w:spacing w:before="0" w:beforeAutospacing="0" w:after="0" w:afterAutospacing="0"/>
              <w:outlineLvl w:val="0"/>
            </w:pPr>
            <w:r>
              <w:t>Attending Staff Physician, Pediatric Pathologist</w:t>
            </w:r>
          </w:p>
        </w:tc>
        <w:tc>
          <w:tcPr>
            <w:tcW w:w="33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01E20C" w14:textId="59D3E5DC" w:rsidR="006E333C" w:rsidRPr="002E0E97" w:rsidRDefault="006E333C" w:rsidP="006E333C">
            <w:pPr>
              <w:pStyle w:val="NormalWeb"/>
              <w:spacing w:before="0" w:beforeAutospacing="0" w:after="0" w:afterAutospacing="0"/>
              <w:outlineLvl w:val="0"/>
            </w:pPr>
            <w:r>
              <w:t>Pathology</w:t>
            </w:r>
          </w:p>
        </w:tc>
        <w:tc>
          <w:tcPr>
            <w:tcW w:w="31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260CBA" w14:textId="77777777" w:rsidR="006E333C" w:rsidRDefault="006E333C" w:rsidP="006E333C">
            <w:pPr>
              <w:pStyle w:val="NormalWeb"/>
              <w:spacing w:before="0" w:beforeAutospacing="0" w:after="0" w:afterAutospacing="0"/>
              <w:outlineLvl w:val="0"/>
            </w:pPr>
            <w:r>
              <w:t>Parkland Hospital,</w:t>
            </w:r>
          </w:p>
          <w:p w14:paraId="1649CAD7" w14:textId="1BC31350" w:rsidR="006E333C" w:rsidRPr="002E0E97" w:rsidRDefault="006E333C" w:rsidP="006E333C">
            <w:pPr>
              <w:pStyle w:val="NormalWeb"/>
              <w:spacing w:before="0" w:beforeAutospacing="0" w:after="0" w:afterAutospacing="0"/>
              <w:outlineLvl w:val="0"/>
            </w:pPr>
            <w:r>
              <w:t>Dallas, TX</w:t>
            </w:r>
          </w:p>
        </w:tc>
      </w:tr>
      <w:tr w:rsidR="006E333C" w:rsidRPr="002E0E97" w14:paraId="0931D32A" w14:textId="77777777" w:rsidTr="00B4095F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BDD864" w14:textId="6F2643CA" w:rsidR="006E333C" w:rsidRPr="002E0E97" w:rsidRDefault="006E333C" w:rsidP="006E333C">
            <w:pPr>
              <w:tabs>
                <w:tab w:val="left" w:pos="3214"/>
              </w:tabs>
              <w:ind w:left="2"/>
              <w:outlineLvl w:val="0"/>
            </w:pPr>
            <w:r>
              <w:t>2020-Present</w:t>
            </w:r>
          </w:p>
        </w:tc>
        <w:tc>
          <w:tcPr>
            <w:tcW w:w="221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235165" w14:textId="1F724C61" w:rsidR="006E333C" w:rsidRPr="002E0E97" w:rsidRDefault="006E333C" w:rsidP="006E333C">
            <w:pPr>
              <w:pStyle w:val="NormalWeb"/>
              <w:spacing w:before="0" w:beforeAutospacing="0" w:after="0" w:afterAutospacing="0"/>
              <w:outlineLvl w:val="0"/>
            </w:pPr>
            <w:r>
              <w:t>Attending Staff Physician, Pediatric Pathologist</w:t>
            </w:r>
          </w:p>
        </w:tc>
        <w:tc>
          <w:tcPr>
            <w:tcW w:w="33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F633BC" w14:textId="7EE8E8F8" w:rsidR="006E333C" w:rsidRPr="002E0E97" w:rsidRDefault="006E333C" w:rsidP="006E333C">
            <w:pPr>
              <w:pStyle w:val="NormalWeb"/>
              <w:spacing w:before="0" w:beforeAutospacing="0" w:after="0" w:afterAutospacing="0"/>
              <w:outlineLvl w:val="0"/>
            </w:pPr>
            <w:r>
              <w:t>Pathology</w:t>
            </w:r>
          </w:p>
        </w:tc>
        <w:tc>
          <w:tcPr>
            <w:tcW w:w="31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2B74EF" w14:textId="483E7A17" w:rsidR="006E333C" w:rsidRPr="002E0E97" w:rsidRDefault="006E333C" w:rsidP="006E333C">
            <w:pPr>
              <w:pStyle w:val="NormalWeb"/>
              <w:spacing w:before="0" w:beforeAutospacing="0" w:after="0" w:afterAutospacing="0"/>
              <w:outlineLvl w:val="0"/>
            </w:pPr>
            <w:r>
              <w:t>UT Southwestern Medical Center, Dallas, TX</w:t>
            </w:r>
          </w:p>
        </w:tc>
      </w:tr>
    </w:tbl>
    <w:p w14:paraId="7AF97920" w14:textId="77777777" w:rsidR="00D52FC8" w:rsidRDefault="00D52FC8" w:rsidP="00B4095F"/>
    <w:p w14:paraId="4FA8B1B1" w14:textId="25FE1F19" w:rsidR="00B4095F" w:rsidRDefault="00B4095F" w:rsidP="00B4095F">
      <w:r w:rsidRPr="00B4095F">
        <w:rPr>
          <w:b/>
          <w:bCs/>
          <w:u w:val="single"/>
        </w:rPr>
        <w:t>Other Professional Positions</w:t>
      </w:r>
      <w:r w:rsidRPr="002E0E97">
        <w:t xml:space="preserve"> </w:t>
      </w:r>
    </w:p>
    <w:p w14:paraId="15B5B0E4" w14:textId="77777777" w:rsidR="00B4095F" w:rsidRDefault="00B4095F" w:rsidP="00B4095F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5167"/>
        <w:gridCol w:w="3605"/>
      </w:tblGrid>
      <w:tr w:rsidR="00CB62DE" w:rsidRPr="002E0E97" w14:paraId="543D157C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4FC948" w14:textId="77777777" w:rsidR="00CB62DE" w:rsidRPr="002E0E97" w:rsidRDefault="00CB62DE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2E0E97">
              <w:rPr>
                <w:sz w:val="24"/>
                <w:szCs w:val="24"/>
              </w:rPr>
              <w:t>Year(s)</w:t>
            </w:r>
          </w:p>
        </w:tc>
        <w:tc>
          <w:tcPr>
            <w:tcW w:w="51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DE9C0AC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Position Title</w:t>
            </w:r>
          </w:p>
        </w:tc>
        <w:tc>
          <w:tcPr>
            <w:tcW w:w="360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916784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Institution</w:t>
            </w:r>
          </w:p>
        </w:tc>
      </w:tr>
    </w:tbl>
    <w:p w14:paraId="2DB0635A" w14:textId="081E943E" w:rsidR="00D52FC8" w:rsidRDefault="00D52FC8" w:rsidP="00B4095F"/>
    <w:p w14:paraId="6F40A0F7" w14:textId="77777777" w:rsidR="00D42B32" w:rsidRPr="00B4095F" w:rsidRDefault="00D42B32" w:rsidP="00D42B32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  <w:r w:rsidRPr="00B4095F">
        <w:rPr>
          <w:b/>
          <w:bCs/>
          <w:u w:val="single"/>
        </w:rPr>
        <w:t>Current Licensure and Certification</w:t>
      </w:r>
    </w:p>
    <w:p w14:paraId="1D6C1B8B" w14:textId="77777777" w:rsidR="00D42B32" w:rsidRPr="002E0E97" w:rsidRDefault="00D42B32" w:rsidP="00D42B32">
      <w:pPr>
        <w:pStyle w:val="NormalWeb"/>
        <w:spacing w:before="0" w:beforeAutospacing="0" w:after="0" w:afterAutospacing="0"/>
        <w:outlineLvl w:val="0"/>
        <w:rPr>
          <w:b/>
          <w:bCs/>
        </w:rPr>
      </w:pPr>
    </w:p>
    <w:p w14:paraId="5769680E" w14:textId="20FBC153" w:rsidR="00D42B32" w:rsidRPr="00CD7F36" w:rsidRDefault="00D42B32" w:rsidP="00D42B32">
      <w:pPr>
        <w:pStyle w:val="NormalWeb"/>
        <w:spacing w:before="0" w:beforeAutospacing="0" w:after="0" w:afterAutospacing="0"/>
        <w:outlineLvl w:val="0"/>
      </w:pPr>
      <w:r w:rsidRPr="00E43744">
        <w:rPr>
          <w:u w:val="single"/>
        </w:rPr>
        <w:t>Licensure</w:t>
      </w:r>
      <w:r w:rsidRPr="00E43744">
        <w:t xml:space="preserve"> </w:t>
      </w:r>
    </w:p>
    <w:tbl>
      <w:tblPr>
        <w:tblStyle w:val="TableGrid"/>
        <w:tblW w:w="1043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15"/>
        <w:gridCol w:w="8820"/>
      </w:tblGrid>
      <w:tr w:rsidR="004502B7" w14:paraId="0B9D73A2" w14:textId="77777777" w:rsidTr="00B7304A">
        <w:tc>
          <w:tcPr>
            <w:tcW w:w="1615" w:type="dxa"/>
          </w:tcPr>
          <w:p w14:paraId="0648820C" w14:textId="258C0255" w:rsidR="004502B7" w:rsidRPr="004502B7" w:rsidRDefault="004502B7" w:rsidP="00D42B32">
            <w:pPr>
              <w:pStyle w:val="NormalWeb"/>
              <w:spacing w:before="0" w:beforeAutospacing="0" w:after="0" w:afterAutospacing="0"/>
              <w:outlineLvl w:val="0"/>
            </w:pPr>
            <w:r>
              <w:t>Year(s)</w:t>
            </w:r>
          </w:p>
        </w:tc>
        <w:tc>
          <w:tcPr>
            <w:tcW w:w="8820" w:type="dxa"/>
          </w:tcPr>
          <w:p w14:paraId="26B1BC9C" w14:textId="7C30F722" w:rsidR="004502B7" w:rsidRPr="004502B7" w:rsidRDefault="004502B7" w:rsidP="00D42B32">
            <w:pPr>
              <w:pStyle w:val="NormalWeb"/>
              <w:spacing w:before="0" w:beforeAutospacing="0" w:after="0" w:afterAutospacing="0"/>
              <w:outlineLvl w:val="0"/>
            </w:pPr>
            <w:r>
              <w:t>State</w:t>
            </w:r>
          </w:p>
        </w:tc>
      </w:tr>
      <w:tr w:rsidR="004502B7" w14:paraId="6431410F" w14:textId="77777777" w:rsidTr="00B7304A">
        <w:trPr>
          <w:trHeight w:val="359"/>
        </w:trPr>
        <w:tc>
          <w:tcPr>
            <w:tcW w:w="1615" w:type="dxa"/>
          </w:tcPr>
          <w:p w14:paraId="3269C1DA" w14:textId="2DE54FEB" w:rsidR="004502B7" w:rsidRDefault="006E333C" w:rsidP="00D42B32">
            <w:pPr>
              <w:pStyle w:val="NormalWeb"/>
              <w:spacing w:before="0" w:beforeAutospacing="0" w:after="0" w:afterAutospacing="0"/>
              <w:outlineLvl w:val="0"/>
              <w:rPr>
                <w:u w:val="single"/>
              </w:rPr>
            </w:pPr>
            <w:r>
              <w:t>5/202</w:t>
            </w:r>
            <w:r w:rsidR="00867F95">
              <w:t>6</w:t>
            </w:r>
          </w:p>
        </w:tc>
        <w:tc>
          <w:tcPr>
            <w:tcW w:w="8820" w:type="dxa"/>
          </w:tcPr>
          <w:p w14:paraId="1E3EA449" w14:textId="5FC98261" w:rsidR="004502B7" w:rsidRDefault="006E333C" w:rsidP="006E333C">
            <w:pPr>
              <w:pStyle w:val="NormalWeb"/>
              <w:spacing w:before="0" w:beforeAutospacing="0" w:after="0" w:afterAutospacing="0"/>
              <w:outlineLvl w:val="0"/>
              <w:rPr>
                <w:u w:val="single"/>
              </w:rPr>
            </w:pPr>
            <w:r>
              <w:t>Texas State Medical Board, Full License</w:t>
            </w:r>
          </w:p>
        </w:tc>
      </w:tr>
    </w:tbl>
    <w:p w14:paraId="4612D504" w14:textId="77777777" w:rsidR="002319B2" w:rsidRDefault="002319B2" w:rsidP="00D42B32">
      <w:pPr>
        <w:pStyle w:val="NormalWeb"/>
        <w:spacing w:before="0" w:beforeAutospacing="0" w:after="0" w:afterAutospacing="0"/>
        <w:outlineLvl w:val="0"/>
        <w:rPr>
          <w:u w:val="single"/>
        </w:rPr>
      </w:pPr>
    </w:p>
    <w:p w14:paraId="343CFA73" w14:textId="1396090A" w:rsidR="00D42B32" w:rsidRDefault="00D42B32" w:rsidP="00D42B32">
      <w:pPr>
        <w:pStyle w:val="NormalWeb"/>
        <w:spacing w:before="0" w:beforeAutospacing="0" w:after="0" w:afterAutospacing="0"/>
        <w:outlineLvl w:val="0"/>
      </w:pPr>
      <w:r w:rsidRPr="000426E7">
        <w:rPr>
          <w:b/>
          <w:bCs/>
          <w:u w:val="single"/>
        </w:rPr>
        <w:t>Board and Other Certification</w:t>
      </w:r>
    </w:p>
    <w:p w14:paraId="7DE5764F" w14:textId="77777777" w:rsidR="000426E7" w:rsidRPr="000426E7" w:rsidRDefault="000426E7" w:rsidP="00D42B32">
      <w:pPr>
        <w:pStyle w:val="NormalWeb"/>
        <w:spacing w:before="0" w:beforeAutospacing="0" w:after="0" w:afterAutospacing="0"/>
        <w:outlineLvl w:val="0"/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5167"/>
        <w:gridCol w:w="3605"/>
      </w:tblGrid>
      <w:tr w:rsidR="004502B7" w:rsidRPr="004502B7" w14:paraId="2D9031A1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14A8D8" w14:textId="77777777" w:rsidR="004502B7" w:rsidRPr="004502B7" w:rsidRDefault="004502B7" w:rsidP="004502B7">
            <w:r w:rsidRPr="004502B7">
              <w:t>Year(s)</w:t>
            </w:r>
          </w:p>
        </w:tc>
        <w:tc>
          <w:tcPr>
            <w:tcW w:w="51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9E50F1" w14:textId="41995782" w:rsidR="004502B7" w:rsidRPr="004502B7" w:rsidRDefault="004502B7" w:rsidP="004502B7">
            <w:r>
              <w:t>Specialty</w:t>
            </w:r>
          </w:p>
        </w:tc>
        <w:tc>
          <w:tcPr>
            <w:tcW w:w="360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940BA9" w14:textId="3FE0D541" w:rsidR="004502B7" w:rsidRPr="004502B7" w:rsidRDefault="004502B7" w:rsidP="004502B7">
            <w:r>
              <w:t>Certifying Organization</w:t>
            </w:r>
          </w:p>
        </w:tc>
      </w:tr>
      <w:tr w:rsidR="004502B7" w:rsidRPr="004502B7" w14:paraId="7791223F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CCC229" w14:textId="16273A44" w:rsidR="004502B7" w:rsidRPr="004502B7" w:rsidRDefault="006E333C" w:rsidP="004502B7">
            <w:r>
              <w:t>2019-Current</w:t>
            </w:r>
          </w:p>
        </w:tc>
        <w:tc>
          <w:tcPr>
            <w:tcW w:w="51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415C1D" w14:textId="3097E72A" w:rsidR="004502B7" w:rsidRPr="004502B7" w:rsidRDefault="006E333C" w:rsidP="004502B7">
            <w:r>
              <w:t>Anatomic and Clinical Pathology</w:t>
            </w:r>
          </w:p>
        </w:tc>
        <w:tc>
          <w:tcPr>
            <w:tcW w:w="360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778760" w14:textId="6DC84BBB" w:rsidR="004502B7" w:rsidRPr="004502B7" w:rsidRDefault="006E333C" w:rsidP="004502B7">
            <w:r>
              <w:t>American Board of Pathology</w:t>
            </w:r>
          </w:p>
        </w:tc>
      </w:tr>
      <w:tr w:rsidR="004502B7" w:rsidRPr="004502B7" w14:paraId="1692AB63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DBC9D1" w14:textId="51762491" w:rsidR="004502B7" w:rsidRPr="004502B7" w:rsidRDefault="006D24C2" w:rsidP="004502B7">
            <w:r>
              <w:t>2020-Current</w:t>
            </w:r>
          </w:p>
        </w:tc>
        <w:tc>
          <w:tcPr>
            <w:tcW w:w="51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DA2561" w14:textId="6BB313FE" w:rsidR="004502B7" w:rsidRPr="004502B7" w:rsidRDefault="006E333C" w:rsidP="006E333C">
            <w:r>
              <w:t>Pediatric Pathology</w:t>
            </w:r>
          </w:p>
        </w:tc>
        <w:tc>
          <w:tcPr>
            <w:tcW w:w="360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D8B488" w14:textId="48C38042" w:rsidR="004502B7" w:rsidRPr="004502B7" w:rsidRDefault="006E333C" w:rsidP="004502B7">
            <w:r>
              <w:t>American Board of Pathology</w:t>
            </w:r>
          </w:p>
        </w:tc>
      </w:tr>
    </w:tbl>
    <w:p w14:paraId="0F48E88D" w14:textId="77777777" w:rsidR="002319B2" w:rsidRDefault="002319B2" w:rsidP="00D42B32"/>
    <w:p w14:paraId="22A15D1F" w14:textId="77777777" w:rsidR="00D42B32" w:rsidRPr="00B4095F" w:rsidRDefault="00D42B32" w:rsidP="00D42B32">
      <w:pPr>
        <w:rPr>
          <w:b/>
          <w:bCs/>
          <w:u w:val="single"/>
        </w:rPr>
      </w:pPr>
      <w:r w:rsidRPr="00B4095F">
        <w:rPr>
          <w:b/>
          <w:bCs/>
          <w:u w:val="single"/>
        </w:rPr>
        <w:t>Honors and Awards</w:t>
      </w:r>
    </w:p>
    <w:p w14:paraId="237E28B5" w14:textId="77777777" w:rsidR="00D42B32" w:rsidRDefault="00D42B32" w:rsidP="00D42B32"/>
    <w:tbl>
      <w:tblPr>
        <w:tblW w:w="10445" w:type="dxa"/>
        <w:tblLook w:val="00A0" w:firstRow="1" w:lastRow="0" w:firstColumn="1" w:lastColumn="0" w:noHBand="0" w:noVBand="0"/>
      </w:tblPr>
      <w:tblGrid>
        <w:gridCol w:w="1668"/>
        <w:gridCol w:w="4359"/>
        <w:gridCol w:w="4418"/>
      </w:tblGrid>
      <w:tr w:rsidR="00D42B32" w:rsidRPr="00CD7F36" w14:paraId="106F2252" w14:textId="77777777" w:rsidTr="004502B7">
        <w:trPr>
          <w:trHeight w:val="317"/>
        </w:trPr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EC754E" w14:textId="77777777" w:rsidR="00D42B32" w:rsidRPr="00CD7F36" w:rsidRDefault="00D42B32" w:rsidP="00532048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CD7F36">
              <w:rPr>
                <w:sz w:val="24"/>
                <w:szCs w:val="24"/>
              </w:rPr>
              <w:t>Year</w:t>
            </w:r>
          </w:p>
        </w:tc>
        <w:tc>
          <w:tcPr>
            <w:tcW w:w="435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5D0B1A" w14:textId="77777777" w:rsidR="00D42B32" w:rsidRPr="00CD7F36" w:rsidRDefault="00D42B32" w:rsidP="00532048">
            <w:pPr>
              <w:pStyle w:val="NormalWeb"/>
              <w:spacing w:before="0" w:beforeAutospacing="0" w:after="0" w:afterAutospacing="0"/>
              <w:outlineLvl w:val="0"/>
              <w:rPr>
                <w:highlight w:val="yellow"/>
              </w:rPr>
            </w:pPr>
            <w:r w:rsidRPr="002E0E97">
              <w:t>Name of Honor/</w:t>
            </w:r>
            <w:r>
              <w:t>Award</w:t>
            </w:r>
          </w:p>
        </w:tc>
        <w:tc>
          <w:tcPr>
            <w:tcW w:w="441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F7FAF25" w14:textId="77777777" w:rsidR="00D42B32" w:rsidRPr="00B52E2D" w:rsidRDefault="00D42B32" w:rsidP="00532048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Awarding Organization</w:t>
            </w:r>
          </w:p>
        </w:tc>
      </w:tr>
      <w:tr w:rsidR="002C297E" w:rsidRPr="00CD7F36" w14:paraId="2449EF90" w14:textId="77777777" w:rsidTr="004502B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844B48" w14:textId="1645EC7B" w:rsidR="002C297E" w:rsidRPr="00CD7F36" w:rsidRDefault="002C297E" w:rsidP="002C297E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435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48B210" w14:textId="138DDD57" w:rsidR="002C297E" w:rsidRPr="002E0E97" w:rsidRDefault="002C297E" w:rsidP="002C297E">
            <w:pPr>
              <w:pStyle w:val="NormalWeb"/>
              <w:spacing w:before="0" w:beforeAutospacing="0" w:after="0" w:afterAutospacing="0"/>
              <w:outlineLvl w:val="0"/>
            </w:pPr>
            <w:r>
              <w:t>Sophomore Honors Distinction</w:t>
            </w:r>
          </w:p>
        </w:tc>
        <w:tc>
          <w:tcPr>
            <w:tcW w:w="441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4470FDFD" w14:textId="77777777" w:rsidR="002C297E" w:rsidRDefault="002C297E" w:rsidP="002C297E">
            <w:pPr>
              <w:pStyle w:val="NormalWeb"/>
              <w:spacing w:before="0" w:beforeAutospacing="0" w:after="0" w:afterAutospacing="0"/>
              <w:outlineLvl w:val="0"/>
            </w:pPr>
            <w:r>
              <w:t>Louisiana State University</w:t>
            </w:r>
          </w:p>
          <w:p w14:paraId="17E416C3" w14:textId="3DCCB345" w:rsidR="002C297E" w:rsidRPr="002E0E97" w:rsidRDefault="002C297E" w:rsidP="002C297E">
            <w:pPr>
              <w:pStyle w:val="NormalWeb"/>
              <w:spacing w:before="0" w:beforeAutospacing="0" w:after="0" w:afterAutospacing="0"/>
              <w:outlineLvl w:val="0"/>
            </w:pPr>
            <w:r>
              <w:t>Baton Rouge, LA</w:t>
            </w:r>
          </w:p>
        </w:tc>
      </w:tr>
      <w:tr w:rsidR="002C297E" w:rsidRPr="00CD7F36" w14:paraId="588E15CE" w14:textId="77777777" w:rsidTr="004502B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782E0C" w14:textId="7106282B" w:rsidR="002C297E" w:rsidRPr="00CD7F36" w:rsidRDefault="002C297E" w:rsidP="002C297E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2016–2017</w:t>
            </w:r>
          </w:p>
        </w:tc>
        <w:tc>
          <w:tcPr>
            <w:tcW w:w="435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8B47D1" w14:textId="143FEC1D" w:rsidR="002C297E" w:rsidRPr="002E0E97" w:rsidRDefault="002C297E" w:rsidP="002C297E">
            <w:pPr>
              <w:pStyle w:val="NormalWeb"/>
              <w:spacing w:before="0" w:beforeAutospacing="0" w:after="0" w:afterAutospacing="0"/>
              <w:outlineLvl w:val="0"/>
            </w:pPr>
            <w:r>
              <w:t>Resident Laboratorian of the Year</w:t>
            </w:r>
          </w:p>
        </w:tc>
        <w:tc>
          <w:tcPr>
            <w:tcW w:w="441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351DCFD" w14:textId="77777777" w:rsidR="002C297E" w:rsidRDefault="002C297E" w:rsidP="002C297E">
            <w:pPr>
              <w:pStyle w:val="NormalWeb"/>
              <w:spacing w:before="0" w:beforeAutospacing="0" w:after="0" w:afterAutospacing="0"/>
              <w:outlineLvl w:val="0"/>
            </w:pPr>
            <w:r>
              <w:t>Baylor University Medical Center</w:t>
            </w:r>
          </w:p>
          <w:p w14:paraId="1E4F0561" w14:textId="2697C88D" w:rsidR="002C297E" w:rsidRPr="002E0E97" w:rsidRDefault="002C297E" w:rsidP="002C297E">
            <w:pPr>
              <w:pStyle w:val="NormalWeb"/>
              <w:spacing w:before="0" w:beforeAutospacing="0" w:after="0" w:afterAutospacing="0"/>
              <w:outlineLvl w:val="0"/>
            </w:pPr>
            <w:r>
              <w:t>Dallas, TX</w:t>
            </w:r>
          </w:p>
        </w:tc>
      </w:tr>
    </w:tbl>
    <w:p w14:paraId="00D0BDF7" w14:textId="77777777" w:rsidR="00D42B32" w:rsidRDefault="00D42B32" w:rsidP="00B4095F"/>
    <w:p w14:paraId="62E03E8C" w14:textId="1D588693" w:rsidR="00B4095F" w:rsidRDefault="004D190B" w:rsidP="00B4095F">
      <w:r>
        <w:rPr>
          <w:b/>
          <w:bCs/>
          <w:u w:val="single"/>
        </w:rPr>
        <w:t>Major Administrative/</w:t>
      </w:r>
      <w:r w:rsidR="00B4095F" w:rsidRPr="00B4095F">
        <w:rPr>
          <w:b/>
          <w:bCs/>
          <w:u w:val="single"/>
        </w:rPr>
        <w:t>Leadership Positions</w:t>
      </w:r>
      <w:r w:rsidR="00B4095F" w:rsidRPr="002E0E97">
        <w:rPr>
          <w:b/>
          <w:bCs/>
        </w:rPr>
        <w:t xml:space="preserve"> </w:t>
      </w:r>
    </w:p>
    <w:p w14:paraId="4FCC6C4E" w14:textId="77777777" w:rsidR="00B4095F" w:rsidRDefault="00B4095F" w:rsidP="00B4095F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4327"/>
        <w:gridCol w:w="4445"/>
      </w:tblGrid>
      <w:tr w:rsidR="004E25D3" w:rsidRPr="002E0E97" w14:paraId="0C2E138D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63D84E" w14:textId="77777777" w:rsidR="004E25D3" w:rsidRPr="004E25D3" w:rsidRDefault="004E25D3" w:rsidP="00B4095F">
            <w:pPr>
              <w:pStyle w:val="NormalWeb"/>
              <w:spacing w:before="0" w:beforeAutospacing="0" w:after="0" w:afterAutospacing="0"/>
              <w:outlineLvl w:val="0"/>
            </w:pPr>
            <w:r w:rsidRPr="004E25D3">
              <w:t>Year(s)</w:t>
            </w:r>
          </w:p>
        </w:tc>
        <w:tc>
          <w:tcPr>
            <w:tcW w:w="43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416E1EB9" w14:textId="77777777" w:rsidR="004E25D3" w:rsidRPr="004E25D3" w:rsidRDefault="004E25D3" w:rsidP="00B4095F">
            <w:pPr>
              <w:pStyle w:val="NormalWeb"/>
              <w:spacing w:before="0" w:beforeAutospacing="0" w:after="0" w:afterAutospacing="0"/>
              <w:outlineLvl w:val="0"/>
            </w:pPr>
            <w:r w:rsidRPr="004E25D3">
              <w:t>Position Title</w:t>
            </w:r>
          </w:p>
        </w:tc>
        <w:tc>
          <w:tcPr>
            <w:tcW w:w="444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389D78BF" w14:textId="77777777" w:rsidR="004E25D3" w:rsidRPr="004E25D3" w:rsidRDefault="004E25D3" w:rsidP="00B4095F">
            <w:pPr>
              <w:pStyle w:val="NormalWeb"/>
              <w:spacing w:before="0" w:beforeAutospacing="0" w:after="0" w:afterAutospacing="0"/>
              <w:outlineLvl w:val="0"/>
            </w:pPr>
            <w:r w:rsidRPr="004E25D3">
              <w:t>Institution</w:t>
            </w:r>
          </w:p>
        </w:tc>
      </w:tr>
      <w:tr w:rsidR="00AD06BD" w:rsidRPr="002E0E97" w14:paraId="1C98C97E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B0CBBB" w14:textId="77777777" w:rsidR="00AD06BD" w:rsidRPr="002E0E97" w:rsidRDefault="00AD06BD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84B806" w14:textId="77777777" w:rsidR="00AD06BD" w:rsidRPr="00EC528A" w:rsidRDefault="00AD06BD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444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949804" w14:textId="77777777" w:rsidR="00AD06BD" w:rsidRDefault="00AD06BD" w:rsidP="00B4095F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14:paraId="1B3222AA" w14:textId="77777777" w:rsidR="00D52FC8" w:rsidRDefault="00D52FC8" w:rsidP="00B4095F"/>
    <w:p w14:paraId="6D688296" w14:textId="50942E34" w:rsidR="00B4095F" w:rsidRDefault="00B4095F" w:rsidP="00B4095F">
      <w:r w:rsidRPr="00B4095F">
        <w:rPr>
          <w:b/>
          <w:bCs/>
          <w:u w:val="single"/>
        </w:rPr>
        <w:t>Committee Service</w:t>
      </w:r>
      <w:r w:rsidRPr="002E0E97">
        <w:rPr>
          <w:b/>
          <w:bCs/>
        </w:rPr>
        <w:t xml:space="preserve"> (</w:t>
      </w:r>
      <w:r w:rsidRPr="00193BBE">
        <w:rPr>
          <w:i/>
          <w:iCs/>
        </w:rPr>
        <w:t xml:space="preserve">Member, unless noted otherwise) </w:t>
      </w:r>
    </w:p>
    <w:p w14:paraId="5D66A27C" w14:textId="77777777" w:rsidR="00B4095F" w:rsidRDefault="00B4095F" w:rsidP="00B4095F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4920"/>
        <w:gridCol w:w="3852"/>
      </w:tblGrid>
      <w:tr w:rsidR="004E25D3" w:rsidRPr="002E0E97" w14:paraId="0875035B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7461C3" w14:textId="77777777" w:rsidR="004E25D3" w:rsidRPr="004E25D3" w:rsidRDefault="004E25D3" w:rsidP="00B4095F">
            <w:pPr>
              <w:pStyle w:val="NormalWeb"/>
              <w:spacing w:before="0" w:beforeAutospacing="0" w:after="0" w:afterAutospacing="0"/>
              <w:outlineLvl w:val="0"/>
            </w:pPr>
            <w:r w:rsidRPr="004E25D3">
              <w:t>Year(s)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CD75334" w14:textId="77777777" w:rsidR="004E25D3" w:rsidRPr="004E25D3" w:rsidRDefault="004E25D3" w:rsidP="00B4095F">
            <w:pPr>
              <w:pStyle w:val="NormalWeb"/>
              <w:spacing w:before="0" w:beforeAutospacing="0" w:after="0" w:afterAutospacing="0"/>
              <w:outlineLvl w:val="0"/>
            </w:pPr>
            <w:r w:rsidRPr="004E25D3">
              <w:t>Name of Committee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0B9FB1CF" w14:textId="77777777" w:rsidR="004E25D3" w:rsidRPr="004E25D3" w:rsidRDefault="004E25D3" w:rsidP="00B4095F">
            <w:pPr>
              <w:pStyle w:val="NormalWeb"/>
              <w:spacing w:before="0" w:beforeAutospacing="0" w:after="0" w:afterAutospacing="0"/>
              <w:outlineLvl w:val="0"/>
            </w:pPr>
            <w:r w:rsidRPr="004E25D3">
              <w:t>Institution/Organization</w:t>
            </w:r>
          </w:p>
        </w:tc>
      </w:tr>
      <w:tr w:rsidR="00D52FC8" w:rsidRPr="002E0E97" w14:paraId="2172E819" w14:textId="77777777">
        <w:tc>
          <w:tcPr>
            <w:tcW w:w="104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0E7388" w14:textId="48CBF093" w:rsidR="00D52FC8" w:rsidRPr="002E0E97" w:rsidRDefault="004E49F7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University/Department</w:t>
            </w:r>
          </w:p>
        </w:tc>
      </w:tr>
      <w:tr w:rsidR="00193BBE" w:rsidRPr="002E0E97" w14:paraId="7B3AE159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3EC9B1" w14:textId="51EEAAD2" w:rsidR="00193BBE" w:rsidRPr="00193BBE" w:rsidRDefault="00596175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</w:t>
            </w:r>
            <w:r w:rsidR="00833263">
              <w:rPr>
                <w:sz w:val="24"/>
                <w:szCs w:val="24"/>
              </w:rPr>
              <w:t>Current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CC7780" w14:textId="7FF10BE7" w:rsidR="00193BBE" w:rsidRPr="00193BBE" w:rsidRDefault="006E07B3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Pediatric Path</w:t>
            </w:r>
            <w:r w:rsidR="00877195">
              <w:t>o</w:t>
            </w:r>
            <w:r>
              <w:t xml:space="preserve">logy </w:t>
            </w:r>
            <w:r w:rsidR="00833263">
              <w:t xml:space="preserve">Fellowship </w:t>
            </w:r>
            <w:r w:rsidR="004663CC">
              <w:t>Program Evaluation Committee (</w:t>
            </w:r>
            <w:r>
              <w:t>PE</w:t>
            </w:r>
            <w:r w:rsidR="004663CC">
              <w:t>C)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112811" w14:textId="0D609203" w:rsidR="00193BBE" w:rsidRPr="00193BBE" w:rsidRDefault="00596175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UTSW</w:t>
            </w:r>
          </w:p>
        </w:tc>
      </w:tr>
      <w:tr w:rsidR="00E9005A" w:rsidRPr="002E0E97" w14:paraId="22E88D90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BC420B" w14:textId="7162D78B" w:rsidR="00E9005A" w:rsidRDefault="00E9005A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2024-Current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3E66E1" w14:textId="22BC9EBC" w:rsidR="00E9005A" w:rsidRDefault="00E9005A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Pathology Residency </w:t>
            </w:r>
            <w:r w:rsidR="00607A07">
              <w:t>Clinical Competency Committee (</w:t>
            </w:r>
            <w:r>
              <w:t>CCC</w:t>
            </w:r>
            <w:r w:rsidR="00607A07">
              <w:t>)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FD9922" w14:textId="66FF6250" w:rsidR="00E9005A" w:rsidRDefault="00E9005A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UTSW</w:t>
            </w:r>
          </w:p>
        </w:tc>
      </w:tr>
      <w:tr w:rsidR="00B4095F" w:rsidRPr="002E0E97" w14:paraId="33FC63C6" w14:textId="77777777" w:rsidTr="001C697F">
        <w:tc>
          <w:tcPr>
            <w:tcW w:w="104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3763CC" w14:textId="77777777" w:rsidR="00B4095F" w:rsidRPr="002E0E97" w:rsidRDefault="00B4095F" w:rsidP="001C697F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Hospital</w:t>
            </w:r>
          </w:p>
        </w:tc>
      </w:tr>
      <w:tr w:rsidR="006D24C2" w:rsidRPr="002E0E97" w14:paraId="05FA1D26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8C7486" w14:textId="0347FC8D" w:rsidR="006D24C2" w:rsidRDefault="006D24C2" w:rsidP="006D24C2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056A9E">
              <w:rPr>
                <w:sz w:val="24"/>
                <w:szCs w:val="24"/>
              </w:rPr>
              <w:t>-Cu</w:t>
            </w:r>
            <w:r w:rsidR="00833263">
              <w:rPr>
                <w:sz w:val="24"/>
                <w:szCs w:val="24"/>
              </w:rPr>
              <w:t>rrent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5F3177" w14:textId="388B9F07" w:rsidR="006D24C2" w:rsidRPr="002E0E97" w:rsidRDefault="006D24C2" w:rsidP="006D24C2">
            <w:r>
              <w:t>Physician Advisory Committee</w:t>
            </w:r>
            <w:r w:rsidR="004663CC">
              <w:t xml:space="preserve"> (PAC)</w:t>
            </w:r>
          </w:p>
        </w:tc>
        <w:tc>
          <w:tcPr>
            <w:tcW w:w="3852" w:type="dxa"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F97494" w14:textId="64E4C6C9" w:rsidR="006D24C2" w:rsidRPr="00193BBE" w:rsidRDefault="006D24C2" w:rsidP="006D24C2">
            <w:pPr>
              <w:pStyle w:val="NormalWeb"/>
              <w:spacing w:before="0" w:beforeAutospacing="0" w:after="0" w:afterAutospacing="0"/>
              <w:outlineLvl w:val="0"/>
            </w:pPr>
            <w:r>
              <w:t>Children’s Health, Children’s Medical Center Dallas, Dallas, TX</w:t>
            </w:r>
          </w:p>
        </w:tc>
      </w:tr>
      <w:tr w:rsidR="006D24C2" w:rsidRPr="002E0E97" w14:paraId="72BAE706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3CE3F0" w14:textId="36FF15C6" w:rsidR="006D24C2" w:rsidRDefault="006D24C2" w:rsidP="006D24C2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833263">
              <w:rPr>
                <w:sz w:val="24"/>
                <w:szCs w:val="24"/>
              </w:rPr>
              <w:t>-Current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0163AD" w14:textId="4E332D31" w:rsidR="006D24C2" w:rsidRPr="002E0E97" w:rsidRDefault="006D24C2" w:rsidP="006D24C2">
            <w:r>
              <w:t>Health Electronic Record/Health Information Management (HER/HIM) Committee</w:t>
            </w:r>
          </w:p>
        </w:tc>
        <w:tc>
          <w:tcPr>
            <w:tcW w:w="3852" w:type="dxa"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59B67F" w14:textId="1C599415" w:rsidR="006D24C2" w:rsidRPr="00193BBE" w:rsidRDefault="006D24C2" w:rsidP="006D24C2">
            <w:pPr>
              <w:pStyle w:val="NormalWeb"/>
              <w:spacing w:before="0" w:beforeAutospacing="0" w:after="0" w:afterAutospacing="0"/>
              <w:outlineLvl w:val="0"/>
            </w:pPr>
            <w:r>
              <w:t>Children’s Health, Children’s Medical Center Dallas, Dallas, TX</w:t>
            </w:r>
          </w:p>
        </w:tc>
      </w:tr>
      <w:tr w:rsidR="00DB592C" w:rsidRPr="002E0E97" w14:paraId="71960B97" w14:textId="77777777">
        <w:tc>
          <w:tcPr>
            <w:tcW w:w="104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A9CFCF" w14:textId="77777777" w:rsidR="00DB592C" w:rsidRPr="005B6E93" w:rsidRDefault="00B4095F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State/</w:t>
            </w:r>
            <w:r w:rsidR="00DB592C" w:rsidRPr="005B6E93">
              <w:rPr>
                <w:u w:val="single"/>
              </w:rPr>
              <w:t>Regional</w:t>
            </w:r>
          </w:p>
        </w:tc>
      </w:tr>
      <w:tr w:rsidR="00CB62DE" w:rsidRPr="002E0E97" w14:paraId="3952B547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47A66E" w14:textId="77777777" w:rsidR="00CB62DE" w:rsidRPr="002E0E97" w:rsidRDefault="00CB62DE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C88620" w14:textId="77777777" w:rsidR="00CB62DE" w:rsidRPr="00193BBE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CE745D" w14:textId="77777777" w:rsidR="00CB62DE" w:rsidRPr="00193BBE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DB592C" w:rsidRPr="002E0E97" w14:paraId="0D29C8B9" w14:textId="77777777">
        <w:tc>
          <w:tcPr>
            <w:tcW w:w="104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FEE87C" w14:textId="77777777" w:rsidR="00DB592C" w:rsidRPr="002E0E97" w:rsidRDefault="00DB592C" w:rsidP="00B4095F">
            <w:pPr>
              <w:pStyle w:val="NormalWeb"/>
              <w:spacing w:before="0" w:beforeAutospacing="0" w:after="0" w:afterAutospacing="0"/>
              <w:outlineLvl w:val="0"/>
            </w:pPr>
            <w:r w:rsidRPr="005B6E93">
              <w:rPr>
                <w:u w:val="single"/>
              </w:rPr>
              <w:t>National</w:t>
            </w:r>
            <w:r w:rsidR="00B4095F">
              <w:rPr>
                <w:u w:val="single"/>
              </w:rPr>
              <w:t>/International</w:t>
            </w:r>
          </w:p>
        </w:tc>
      </w:tr>
      <w:tr w:rsidR="0029192C" w:rsidRPr="002E0E97" w14:paraId="67602CD7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06155C" w14:textId="5843877D" w:rsidR="0029192C" w:rsidRPr="002E0E97" w:rsidRDefault="0029192C" w:rsidP="0029192C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6E2E15" w14:textId="641D5564" w:rsidR="0029192C" w:rsidRPr="002E0E97" w:rsidRDefault="0029192C" w:rsidP="0029192C">
            <w:pPr>
              <w:pStyle w:val="NormalWeb"/>
              <w:spacing w:before="0" w:beforeAutospacing="0" w:after="0" w:afterAutospacing="0"/>
              <w:outlineLvl w:val="0"/>
              <w:rPr>
                <w:highlight w:val="yellow"/>
              </w:rPr>
            </w:pPr>
            <w:r>
              <w:t xml:space="preserve">Regular Member of the </w:t>
            </w:r>
            <w:r w:rsidRPr="0096608A">
              <w:t xml:space="preserve">Slide Survey </w:t>
            </w:r>
            <w:r>
              <w:t>C</w:t>
            </w:r>
            <w:r w:rsidRPr="0096608A">
              <w:t>ommittee (S</w:t>
            </w:r>
            <w:r>
              <w:t xml:space="preserve">ociety for </w:t>
            </w:r>
            <w:r w:rsidRPr="0096608A">
              <w:t>P</w:t>
            </w:r>
            <w:r>
              <w:t xml:space="preserve">ediatric </w:t>
            </w:r>
            <w:r w:rsidRPr="0096608A">
              <w:t>P</w:t>
            </w:r>
            <w:r>
              <w:t>athology</w:t>
            </w:r>
            <w:r w:rsidRPr="0096608A">
              <w:t>)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EAB64B" w14:textId="09F1E1CB" w:rsidR="0029192C" w:rsidRPr="002E0E97" w:rsidRDefault="0029192C" w:rsidP="0029192C">
            <w:pPr>
              <w:pStyle w:val="NormalWeb"/>
              <w:spacing w:before="0" w:beforeAutospacing="0" w:after="0" w:afterAutospacing="0"/>
              <w:outlineLvl w:val="0"/>
              <w:rPr>
                <w:highlight w:val="yellow"/>
              </w:rPr>
            </w:pPr>
            <w:r>
              <w:t>2021-2025</w:t>
            </w:r>
          </w:p>
        </w:tc>
      </w:tr>
      <w:tr w:rsidR="0029192C" w:rsidRPr="002E0E97" w14:paraId="25A57F71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764D3C" w14:textId="0A2EDCF4" w:rsidR="0029192C" w:rsidRPr="002E0E97" w:rsidRDefault="0029192C" w:rsidP="0029192C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2021-2024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7DDFFF" w14:textId="24F86714" w:rsidR="0029192C" w:rsidRPr="002E0E97" w:rsidRDefault="0029192C" w:rsidP="0029192C">
            <w:pPr>
              <w:pStyle w:val="NormalWeb"/>
              <w:spacing w:before="0" w:beforeAutospacing="0" w:after="0" w:afterAutospacing="0"/>
              <w:outlineLvl w:val="0"/>
              <w:rPr>
                <w:highlight w:val="yellow"/>
              </w:rPr>
            </w:pPr>
            <w:r>
              <w:t xml:space="preserve">Regular </w:t>
            </w:r>
            <w:r w:rsidRPr="0096608A">
              <w:t xml:space="preserve">Member of the </w:t>
            </w:r>
            <w:r>
              <w:t>Fellowship</w:t>
            </w:r>
            <w:r w:rsidRPr="0096608A">
              <w:t xml:space="preserve"> Committee (S</w:t>
            </w:r>
            <w:r>
              <w:t xml:space="preserve">ociety for </w:t>
            </w:r>
            <w:r w:rsidRPr="0096608A">
              <w:t>P</w:t>
            </w:r>
            <w:r>
              <w:t xml:space="preserve">ediatric </w:t>
            </w:r>
            <w:r w:rsidRPr="0096608A">
              <w:t>P</w:t>
            </w:r>
            <w:r>
              <w:t>athology</w:t>
            </w:r>
            <w:r w:rsidRPr="0096608A">
              <w:t>)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071460" w14:textId="1F6FEC69" w:rsidR="0029192C" w:rsidRPr="002E0E97" w:rsidRDefault="0029192C" w:rsidP="0029192C">
            <w:pPr>
              <w:pStyle w:val="NormalWeb"/>
              <w:spacing w:before="0" w:beforeAutospacing="0" w:after="0" w:afterAutospacing="0"/>
              <w:outlineLvl w:val="0"/>
              <w:rPr>
                <w:highlight w:val="yellow"/>
              </w:rPr>
            </w:pPr>
            <w:r>
              <w:t>2021-2024</w:t>
            </w:r>
          </w:p>
        </w:tc>
      </w:tr>
    </w:tbl>
    <w:p w14:paraId="35B2EC8E" w14:textId="77777777" w:rsidR="00D52FC8" w:rsidRDefault="00D52FC8" w:rsidP="00B4095F"/>
    <w:p w14:paraId="2C29D69C" w14:textId="0CBB1F86" w:rsidR="00B4095F" w:rsidRDefault="00B4095F" w:rsidP="00B4095F">
      <w:r w:rsidRPr="00B4095F">
        <w:rPr>
          <w:b/>
          <w:bCs/>
          <w:u w:val="single"/>
        </w:rPr>
        <w:t>Professional Societies</w:t>
      </w:r>
      <w:r w:rsidRPr="002E0E97">
        <w:t xml:space="preserve"> </w:t>
      </w:r>
    </w:p>
    <w:p w14:paraId="5C1ADC09" w14:textId="77777777" w:rsidR="00B4095F" w:rsidRDefault="00B4095F" w:rsidP="00B4095F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8772"/>
      </w:tblGrid>
      <w:tr w:rsidR="00EC528A" w:rsidRPr="002E0E97" w14:paraId="478C611B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783C69" w14:textId="77777777" w:rsidR="00EC528A" w:rsidRPr="00CC6B4D" w:rsidRDefault="0078277B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CC6B4D">
              <w:rPr>
                <w:sz w:val="24"/>
                <w:szCs w:val="24"/>
              </w:rPr>
              <w:t>Dates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B23447" w14:textId="455CEE84" w:rsidR="002C297E" w:rsidRPr="00B4095F" w:rsidRDefault="0078277B" w:rsidP="00B4095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 w:rsidRPr="00B4095F">
              <w:rPr>
                <w:bCs/>
              </w:rPr>
              <w:t>Society Name</w:t>
            </w:r>
            <w:r w:rsidR="00DB5379">
              <w:rPr>
                <w:bCs/>
              </w:rPr>
              <w:t>, member</w:t>
            </w:r>
          </w:p>
        </w:tc>
      </w:tr>
      <w:tr w:rsidR="002C297E" w:rsidRPr="002E0E97" w14:paraId="7066DC39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64061A" w14:textId="25F57B40" w:rsidR="002C297E" w:rsidRPr="00CC6B4D" w:rsidRDefault="002C297E" w:rsidP="002C297E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4AECAF" w14:textId="7408A505" w:rsidR="002C297E" w:rsidRPr="008A0144" w:rsidRDefault="002C297E" w:rsidP="002C297E">
            <w:pPr>
              <w:pStyle w:val="NormalWeb"/>
              <w:spacing w:before="0" w:beforeAutospacing="0" w:after="0" w:afterAutospacing="0"/>
              <w:outlineLvl w:val="0"/>
            </w:pPr>
            <w:r w:rsidRPr="008A0144">
              <w:t xml:space="preserve">College of American Pathology (CAP) </w:t>
            </w:r>
          </w:p>
        </w:tc>
      </w:tr>
      <w:tr w:rsidR="002C297E" w:rsidRPr="002E0E97" w14:paraId="43A44052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8FD21B" w14:textId="49185748" w:rsidR="002C297E" w:rsidRPr="00CC6B4D" w:rsidRDefault="002C297E" w:rsidP="002C297E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2019-Present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7C3257" w14:textId="32D02AEF" w:rsidR="002C297E" w:rsidRPr="008A0144" w:rsidRDefault="002C297E" w:rsidP="002C297E">
            <w:pPr>
              <w:pStyle w:val="NormalWeb"/>
              <w:spacing w:before="0" w:beforeAutospacing="0" w:after="0" w:afterAutospacing="0"/>
              <w:outlineLvl w:val="0"/>
            </w:pPr>
            <w:r w:rsidRPr="008A0144">
              <w:t>Society for Pediatric Pathology (SPP)</w:t>
            </w:r>
          </w:p>
        </w:tc>
      </w:tr>
      <w:tr w:rsidR="002C297E" w:rsidRPr="002E0E97" w14:paraId="6ECDE5AD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247AB8" w14:textId="2A038C7A" w:rsidR="002C297E" w:rsidRDefault="002C297E" w:rsidP="002C297E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0E7AB3">
              <w:rPr>
                <w:sz w:val="24"/>
                <w:szCs w:val="24"/>
              </w:rPr>
              <w:t>2020-Present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84B2D9" w14:textId="0D69A9B5" w:rsidR="002C297E" w:rsidRPr="008A0144" w:rsidRDefault="002C297E" w:rsidP="002C297E">
            <w:pPr>
              <w:pStyle w:val="NormalWeb"/>
              <w:spacing w:before="0" w:beforeAutospacing="0" w:after="0" w:afterAutospacing="0"/>
              <w:outlineLvl w:val="0"/>
            </w:pPr>
            <w:r w:rsidRPr="008A0144">
              <w:t>Texas Society for Pathology (TSP)</w:t>
            </w:r>
          </w:p>
        </w:tc>
      </w:tr>
      <w:tr w:rsidR="002C297E" w:rsidRPr="002E0E97" w14:paraId="201543C2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CE1C49" w14:textId="3D68B490" w:rsidR="002C297E" w:rsidRPr="00CC6B4D" w:rsidRDefault="002C297E" w:rsidP="002C297E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2021-Present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2002BA" w14:textId="034F18F6" w:rsidR="002C297E" w:rsidRPr="008A0144" w:rsidRDefault="002C297E" w:rsidP="002C297E">
            <w:pPr>
              <w:pStyle w:val="NormalWeb"/>
              <w:spacing w:before="0" w:beforeAutospacing="0" w:after="0" w:afterAutospacing="0"/>
              <w:outlineLvl w:val="0"/>
            </w:pPr>
            <w:r w:rsidRPr="008A0144">
              <w:t>United States and Canadian Academy of Pathology (USCAP)</w:t>
            </w:r>
          </w:p>
        </w:tc>
      </w:tr>
      <w:tr w:rsidR="002C297E" w:rsidRPr="002E0E97" w14:paraId="320D9064" w14:textId="77777777" w:rsidTr="00B409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180E1E" w14:textId="77777777" w:rsidR="002C297E" w:rsidRPr="00CC6B4D" w:rsidRDefault="002C297E" w:rsidP="002C297E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E24F6C" w14:textId="77777777" w:rsidR="002C297E" w:rsidRPr="00CC6B4D" w:rsidRDefault="002C297E" w:rsidP="002C297E">
            <w:pPr>
              <w:ind w:left="1440" w:hanging="1440"/>
            </w:pPr>
            <w:r>
              <w:t>C</w:t>
            </w:r>
            <w:r w:rsidRPr="00CC6B4D">
              <w:t xml:space="preserve">ommittees </w:t>
            </w:r>
          </w:p>
        </w:tc>
      </w:tr>
      <w:tr w:rsidR="002C297E" w:rsidRPr="002E0E97" w14:paraId="703F19C1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6921F8" w14:textId="006832FC" w:rsidR="002C297E" w:rsidRDefault="002C297E" w:rsidP="002C297E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bookmarkStart w:id="0" w:name="_Hlk158810051"/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5491889" w14:textId="3BC6C8E8" w:rsidR="002C297E" w:rsidRPr="00EC528A" w:rsidRDefault="002C297E" w:rsidP="002C297E">
            <w:pPr>
              <w:ind w:left="1440" w:hanging="1440"/>
              <w:rPr>
                <w:b/>
                <w:bCs/>
              </w:rPr>
            </w:pPr>
            <w:r>
              <w:t xml:space="preserve">Regular Member of the </w:t>
            </w:r>
            <w:r w:rsidRPr="0096608A">
              <w:t xml:space="preserve">Slide Survey </w:t>
            </w:r>
            <w:r w:rsidR="002D5EC9">
              <w:t>C</w:t>
            </w:r>
            <w:r w:rsidRPr="0096608A">
              <w:t>ommittee (SPP)</w:t>
            </w:r>
          </w:p>
        </w:tc>
      </w:tr>
      <w:tr w:rsidR="002C297E" w:rsidRPr="002E0E97" w14:paraId="5699AFAB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79B253" w14:textId="76426011" w:rsidR="002C297E" w:rsidRDefault="002C297E" w:rsidP="002C297E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</w:t>
            </w:r>
            <w:r w:rsidR="00CE7F36">
              <w:rPr>
                <w:sz w:val="24"/>
                <w:szCs w:val="24"/>
              </w:rPr>
              <w:t>4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8BAF019" w14:textId="7E8F20D1" w:rsidR="002C297E" w:rsidRPr="00EC528A" w:rsidRDefault="002C297E" w:rsidP="002C297E">
            <w:pPr>
              <w:ind w:left="1440" w:hanging="1440"/>
              <w:rPr>
                <w:b/>
                <w:bCs/>
              </w:rPr>
            </w:pPr>
            <w:r>
              <w:t xml:space="preserve">Regular </w:t>
            </w:r>
            <w:r w:rsidRPr="0096608A">
              <w:t xml:space="preserve">Member of the </w:t>
            </w:r>
            <w:r>
              <w:t>Fellowship</w:t>
            </w:r>
            <w:r w:rsidRPr="0096608A">
              <w:t xml:space="preserve"> Committee (SPP)</w:t>
            </w:r>
          </w:p>
        </w:tc>
      </w:tr>
      <w:bookmarkEnd w:id="0"/>
      <w:tr w:rsidR="002C297E" w:rsidRPr="002E0E97" w14:paraId="45973C0D" w14:textId="77777777" w:rsidTr="00B409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CC0716" w14:textId="77777777" w:rsidR="002C297E" w:rsidRPr="00CC6B4D" w:rsidRDefault="002C297E" w:rsidP="002C297E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38A825" w14:textId="77777777" w:rsidR="002C297E" w:rsidRPr="00CC6B4D" w:rsidRDefault="002C297E" w:rsidP="002C297E">
            <w:pPr>
              <w:ind w:left="1440" w:hanging="1440"/>
            </w:pPr>
            <w:r w:rsidRPr="00CC6B4D">
              <w:t>Fellowship</w:t>
            </w:r>
            <w:r>
              <w:t>s</w:t>
            </w:r>
          </w:p>
        </w:tc>
      </w:tr>
      <w:tr w:rsidR="002C297E" w:rsidRPr="002E0E97" w14:paraId="7B00C8C9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5E7A9CB" w14:textId="28DFB6D2" w:rsidR="002C297E" w:rsidRDefault="002C297E" w:rsidP="002C297E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2022-Present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69C03E" w14:textId="29754FFC" w:rsidR="002C297E" w:rsidRPr="00EC528A" w:rsidRDefault="002C297E" w:rsidP="002C297E">
            <w:pPr>
              <w:ind w:left="1440" w:hanging="1440"/>
              <w:rPr>
                <w:b/>
                <w:bCs/>
              </w:rPr>
            </w:pPr>
            <w:r>
              <w:t>American Society for Clinical Pathology, Fellow</w:t>
            </w:r>
          </w:p>
        </w:tc>
      </w:tr>
    </w:tbl>
    <w:p w14:paraId="583A23C6" w14:textId="104CE90E" w:rsidR="003602EF" w:rsidRDefault="003602EF" w:rsidP="00B4095F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</w:p>
    <w:p w14:paraId="0CC6A7D6" w14:textId="4BCBE196" w:rsidR="006F2076" w:rsidRDefault="006F2076" w:rsidP="006F2076">
      <w:pPr>
        <w:pStyle w:val="NormalWeb"/>
        <w:spacing w:before="0" w:beforeAutospacing="0" w:after="0" w:afterAutospacing="0"/>
        <w:rPr>
          <w:b/>
          <w:bCs/>
        </w:rPr>
      </w:pPr>
      <w:r w:rsidRPr="00B4095F">
        <w:rPr>
          <w:b/>
          <w:bCs/>
          <w:u w:val="single"/>
        </w:rPr>
        <w:lastRenderedPageBreak/>
        <w:t>Community</w:t>
      </w:r>
      <w:r w:rsidR="008A29EA">
        <w:rPr>
          <w:b/>
          <w:bCs/>
          <w:u w:val="single"/>
        </w:rPr>
        <w:t xml:space="preserve"> Engagement</w:t>
      </w:r>
      <w:r w:rsidRPr="00B4095F">
        <w:rPr>
          <w:b/>
          <w:bCs/>
        </w:rPr>
        <w:t xml:space="preserve"> </w:t>
      </w:r>
    </w:p>
    <w:p w14:paraId="3C218426" w14:textId="77777777" w:rsidR="006F2076" w:rsidRDefault="006F2076" w:rsidP="006F2076"/>
    <w:tbl>
      <w:tblPr>
        <w:tblStyle w:val="TableGrid2"/>
        <w:tblW w:w="10437" w:type="dxa"/>
        <w:tblInd w:w="0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0A0" w:firstRow="1" w:lastRow="0" w:firstColumn="1" w:lastColumn="0" w:noHBand="0" w:noVBand="0"/>
      </w:tblPr>
      <w:tblGrid>
        <w:gridCol w:w="1643"/>
        <w:gridCol w:w="5464"/>
        <w:gridCol w:w="3330"/>
      </w:tblGrid>
      <w:tr w:rsidR="006F2076" w:rsidRPr="002E0E97" w14:paraId="71EA1C70" w14:textId="77777777" w:rsidTr="00793547">
        <w:tc>
          <w:tcPr>
            <w:tcW w:w="164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CD7839D" w14:textId="77777777" w:rsidR="006F2076" w:rsidRPr="002E0E97" w:rsidRDefault="006F2076" w:rsidP="0014265F">
            <w:pPr>
              <w:pStyle w:val="NormalWeb"/>
              <w:spacing w:before="0" w:beforeAutospacing="0" w:after="0" w:afterAutospacing="0"/>
              <w:outlineLvl w:val="0"/>
            </w:pPr>
            <w:r>
              <w:t>Year(s)</w:t>
            </w:r>
          </w:p>
        </w:tc>
        <w:tc>
          <w:tcPr>
            <w:tcW w:w="5464" w:type="dxa"/>
          </w:tcPr>
          <w:p w14:paraId="22E107C3" w14:textId="4D8A2567" w:rsidR="006F2076" w:rsidRPr="002E0E97" w:rsidRDefault="006F2076" w:rsidP="0014265F">
            <w:pPr>
              <w:pStyle w:val="NormalWeb"/>
              <w:spacing w:before="0" w:beforeAutospacing="0" w:after="0" w:afterAutospacing="0"/>
              <w:outlineLvl w:val="0"/>
            </w:pPr>
            <w:r>
              <w:t>Role</w:t>
            </w:r>
            <w:r w:rsidR="008A29EA">
              <w:t>, brief description</w:t>
            </w:r>
          </w:p>
        </w:tc>
        <w:tc>
          <w:tcPr>
            <w:tcW w:w="3330" w:type="dxa"/>
          </w:tcPr>
          <w:p w14:paraId="2DF382B5" w14:textId="77777777" w:rsidR="006F2076" w:rsidRPr="002E0E97" w:rsidRDefault="006F2076" w:rsidP="0014265F">
            <w:pPr>
              <w:pStyle w:val="NormalWeb"/>
              <w:spacing w:before="0" w:beforeAutospacing="0" w:after="0" w:afterAutospacing="0"/>
              <w:outlineLvl w:val="0"/>
            </w:pPr>
            <w:r>
              <w:t>Organization or institution</w:t>
            </w:r>
          </w:p>
        </w:tc>
      </w:tr>
      <w:tr w:rsidR="006F2076" w:rsidRPr="002E0E97" w14:paraId="18A8D7A5" w14:textId="77777777" w:rsidTr="00793547">
        <w:tc>
          <w:tcPr>
            <w:tcW w:w="164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A3EE6D7" w14:textId="49DBF1F0" w:rsidR="006F2076" w:rsidRPr="002E0E97" w:rsidRDefault="00A77068" w:rsidP="0014265F">
            <w:pPr>
              <w:pStyle w:val="NormalWeb"/>
              <w:spacing w:before="0" w:beforeAutospacing="0" w:after="0" w:afterAutospacing="0"/>
              <w:outlineLvl w:val="0"/>
            </w:pPr>
            <w:r>
              <w:t>2023</w:t>
            </w:r>
          </w:p>
        </w:tc>
        <w:tc>
          <w:tcPr>
            <w:tcW w:w="5464" w:type="dxa"/>
          </w:tcPr>
          <w:p w14:paraId="7A2A79BA" w14:textId="27CC956F" w:rsidR="006F2076" w:rsidRPr="002E0E97" w:rsidRDefault="00A77068" w:rsidP="0014265F">
            <w:pPr>
              <w:pStyle w:val="NormalWeb"/>
              <w:spacing w:before="0" w:beforeAutospacing="0" w:after="0" w:afterAutospacing="0"/>
              <w:outlineLvl w:val="0"/>
            </w:pPr>
            <w:r>
              <w:t>Volunteer, occasional volunteer with the Dallas SPCA</w:t>
            </w:r>
          </w:p>
        </w:tc>
        <w:tc>
          <w:tcPr>
            <w:tcW w:w="3330" w:type="dxa"/>
          </w:tcPr>
          <w:p w14:paraId="4A8CDA8B" w14:textId="04B5D8A1" w:rsidR="006F2076" w:rsidRPr="002E0E97" w:rsidRDefault="00A77068" w:rsidP="0014265F">
            <w:pPr>
              <w:pStyle w:val="NormalWeb"/>
              <w:spacing w:before="0" w:beforeAutospacing="0" w:after="0" w:afterAutospacing="0"/>
              <w:outlineLvl w:val="0"/>
            </w:pPr>
            <w:r>
              <w:t>SPCA</w:t>
            </w:r>
          </w:p>
        </w:tc>
      </w:tr>
    </w:tbl>
    <w:p w14:paraId="71956EC0" w14:textId="77777777" w:rsidR="006F2076" w:rsidRDefault="006F2076" w:rsidP="00B4095F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</w:p>
    <w:p w14:paraId="497B4E60" w14:textId="10823C40" w:rsidR="00D0798F" w:rsidRDefault="00597391" w:rsidP="00B4095F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Educational</w:t>
      </w:r>
      <w:r w:rsidR="00D0798F">
        <w:rPr>
          <w:b/>
          <w:bCs/>
          <w:u w:val="single"/>
        </w:rPr>
        <w:t xml:space="preserve"> Activities</w:t>
      </w:r>
    </w:p>
    <w:p w14:paraId="271DD51E" w14:textId="77777777" w:rsidR="006B67C2" w:rsidRPr="00AA41C0" w:rsidRDefault="006B67C2" w:rsidP="006B67C2"/>
    <w:p w14:paraId="3E85B8B0" w14:textId="5BFFEF51" w:rsidR="006B67C2" w:rsidRPr="00AA41C0" w:rsidRDefault="006B67C2" w:rsidP="006B67C2">
      <w:pPr>
        <w:rPr>
          <w:u w:val="single"/>
        </w:rPr>
      </w:pPr>
      <w:r w:rsidRPr="00AA41C0">
        <w:rPr>
          <w:u w:val="single"/>
        </w:rPr>
        <w:t xml:space="preserve">1.  </w:t>
      </w:r>
      <w:r w:rsidR="00597391">
        <w:rPr>
          <w:u w:val="single"/>
        </w:rPr>
        <w:t>Direct Teaching</w:t>
      </w:r>
    </w:p>
    <w:p w14:paraId="641D20CC" w14:textId="77777777" w:rsidR="006B67C2" w:rsidRPr="00AA41C0" w:rsidRDefault="006B67C2" w:rsidP="006B67C2"/>
    <w:tbl>
      <w:tblPr>
        <w:tblW w:w="5108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45"/>
        <w:gridCol w:w="2253"/>
        <w:gridCol w:w="1710"/>
        <w:gridCol w:w="1448"/>
        <w:gridCol w:w="1879"/>
        <w:gridCol w:w="1800"/>
      </w:tblGrid>
      <w:tr w:rsidR="006B67C2" w:rsidRPr="00AA41C0" w14:paraId="038C0F4F" w14:textId="77777777" w:rsidTr="00793547">
        <w:trPr>
          <w:trHeight w:val="360"/>
        </w:trPr>
        <w:tc>
          <w:tcPr>
            <w:tcW w:w="1345" w:type="dxa"/>
            <w:vAlign w:val="center"/>
          </w:tcPr>
          <w:p w14:paraId="4C802174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Date</w:t>
            </w:r>
          </w:p>
        </w:tc>
        <w:tc>
          <w:tcPr>
            <w:tcW w:w="2253" w:type="dxa"/>
            <w:vAlign w:val="center"/>
          </w:tcPr>
          <w:p w14:paraId="6A9035D5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Course Name, Rotation or Session Topic</w:t>
            </w:r>
          </w:p>
        </w:tc>
        <w:tc>
          <w:tcPr>
            <w:tcW w:w="1710" w:type="dxa"/>
            <w:vAlign w:val="center"/>
          </w:tcPr>
          <w:p w14:paraId="396E0C4A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Role</w:t>
            </w:r>
          </w:p>
        </w:tc>
        <w:tc>
          <w:tcPr>
            <w:tcW w:w="1448" w:type="dxa"/>
            <w:vAlign w:val="center"/>
          </w:tcPr>
          <w:p w14:paraId="4DDA398A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Number of Instruction hours</w:t>
            </w:r>
          </w:p>
        </w:tc>
        <w:tc>
          <w:tcPr>
            <w:tcW w:w="1879" w:type="dxa"/>
            <w:vAlign w:val="center"/>
          </w:tcPr>
          <w:p w14:paraId="47DE47FC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Primary Learner Audience (number)</w:t>
            </w:r>
          </w:p>
        </w:tc>
        <w:tc>
          <w:tcPr>
            <w:tcW w:w="1800" w:type="dxa"/>
            <w:vAlign w:val="center"/>
          </w:tcPr>
          <w:p w14:paraId="357C7B1E" w14:textId="66F89EF2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Department or Organization</w:t>
            </w:r>
          </w:p>
        </w:tc>
      </w:tr>
      <w:tr w:rsidR="00D42B32" w:rsidRPr="00AA41C0" w14:paraId="1ECBAC59" w14:textId="77777777" w:rsidTr="00793547">
        <w:trPr>
          <w:trHeight w:val="360"/>
        </w:trPr>
        <w:tc>
          <w:tcPr>
            <w:tcW w:w="10435" w:type="dxa"/>
            <w:gridSpan w:val="6"/>
            <w:vAlign w:val="center"/>
          </w:tcPr>
          <w:p w14:paraId="69709331" w14:textId="687FCB5B" w:rsidR="00D42B32" w:rsidRPr="00D42B32" w:rsidRDefault="00D42B32" w:rsidP="00D42B32">
            <w:pPr>
              <w:rPr>
                <w:u w:val="single"/>
              </w:rPr>
            </w:pPr>
            <w:r w:rsidRPr="00D42B32">
              <w:rPr>
                <w:u w:val="single"/>
              </w:rPr>
              <w:t xml:space="preserve">Medical and Graduate School (UME) Course Instruction, Small Group Instruction, Clinical Supervision </w:t>
            </w:r>
          </w:p>
        </w:tc>
      </w:tr>
      <w:tr w:rsidR="006B67C2" w:rsidRPr="00AA41C0" w14:paraId="67D8F5A2" w14:textId="77777777" w:rsidTr="00793547">
        <w:trPr>
          <w:trHeight w:val="360"/>
        </w:trPr>
        <w:tc>
          <w:tcPr>
            <w:tcW w:w="1345" w:type="dxa"/>
            <w:vAlign w:val="center"/>
          </w:tcPr>
          <w:p w14:paraId="069F9B3E" w14:textId="0D6B0986" w:rsidR="006B67C2" w:rsidRPr="00AA41C0" w:rsidRDefault="002C297E" w:rsidP="00532048">
            <w:r>
              <w:t>Jan-June 2023</w:t>
            </w:r>
          </w:p>
        </w:tc>
        <w:tc>
          <w:tcPr>
            <w:tcW w:w="2253" w:type="dxa"/>
            <w:vAlign w:val="center"/>
          </w:tcPr>
          <w:p w14:paraId="341342E3" w14:textId="69C88DE9" w:rsidR="006B67C2" w:rsidRPr="00AA41C0" w:rsidRDefault="00682489" w:rsidP="00532048">
            <w:r>
              <w:t>Medical Student Small Group Teaching Sessions</w:t>
            </w:r>
            <w:r w:rsidR="00206999">
              <w:t xml:space="preserve"> (Assorted topics)</w:t>
            </w:r>
          </w:p>
        </w:tc>
        <w:tc>
          <w:tcPr>
            <w:tcW w:w="1710" w:type="dxa"/>
            <w:vAlign w:val="center"/>
          </w:tcPr>
          <w:p w14:paraId="61F9BC21" w14:textId="28D10086" w:rsidR="006B67C2" w:rsidRPr="00AA41C0" w:rsidRDefault="00682489" w:rsidP="00532048">
            <w:r>
              <w:t>Facilitator</w:t>
            </w:r>
          </w:p>
        </w:tc>
        <w:tc>
          <w:tcPr>
            <w:tcW w:w="1448" w:type="dxa"/>
            <w:vAlign w:val="center"/>
          </w:tcPr>
          <w:p w14:paraId="44B32AA2" w14:textId="4C2636DE" w:rsidR="006B67C2" w:rsidRPr="00AA41C0" w:rsidRDefault="002C297E" w:rsidP="00532048">
            <w:r>
              <w:t>5</w:t>
            </w:r>
            <w:r w:rsidR="00A77068">
              <w:t>/year</w:t>
            </w:r>
          </w:p>
        </w:tc>
        <w:tc>
          <w:tcPr>
            <w:tcW w:w="1879" w:type="dxa"/>
            <w:vAlign w:val="center"/>
          </w:tcPr>
          <w:p w14:paraId="2877713A" w14:textId="7C851DFE" w:rsidR="006B67C2" w:rsidRPr="00AA41C0" w:rsidRDefault="00682489" w:rsidP="00532048">
            <w:r>
              <w:t>~20</w:t>
            </w:r>
            <w:r w:rsidR="00206999">
              <w:t xml:space="preserve"> medical students</w:t>
            </w:r>
          </w:p>
        </w:tc>
        <w:tc>
          <w:tcPr>
            <w:tcW w:w="1800" w:type="dxa"/>
            <w:vAlign w:val="center"/>
          </w:tcPr>
          <w:p w14:paraId="093F98E3" w14:textId="576AED91" w:rsidR="006B67C2" w:rsidRPr="00AA41C0" w:rsidRDefault="002C297E" w:rsidP="00532048">
            <w:r>
              <w:t>UTSW Medical School</w:t>
            </w:r>
          </w:p>
        </w:tc>
      </w:tr>
      <w:tr w:rsidR="002C297E" w:rsidRPr="00AA41C0" w14:paraId="0ECA6B2B" w14:textId="77777777" w:rsidTr="00793547">
        <w:trPr>
          <w:trHeight w:val="360"/>
        </w:trPr>
        <w:tc>
          <w:tcPr>
            <w:tcW w:w="1345" w:type="dxa"/>
            <w:vAlign w:val="center"/>
          </w:tcPr>
          <w:p w14:paraId="078CE967" w14:textId="054657A7" w:rsidR="002C297E" w:rsidRPr="00AA41C0" w:rsidRDefault="002C297E" w:rsidP="002C297E">
            <w:r>
              <w:t>Jan-May 2024</w:t>
            </w:r>
          </w:p>
        </w:tc>
        <w:tc>
          <w:tcPr>
            <w:tcW w:w="2253" w:type="dxa"/>
            <w:vAlign w:val="center"/>
          </w:tcPr>
          <w:p w14:paraId="481B4145" w14:textId="77777777" w:rsidR="002C297E" w:rsidRDefault="002C297E" w:rsidP="002C297E">
            <w:r>
              <w:t>Medical Student Small Group Teaching Sessions</w:t>
            </w:r>
          </w:p>
          <w:p w14:paraId="43E2CD4A" w14:textId="58A3DC24" w:rsidR="00206999" w:rsidRPr="00AA41C0" w:rsidRDefault="00206999" w:rsidP="002C297E">
            <w:r>
              <w:t>(Assorted topics)</w:t>
            </w:r>
          </w:p>
        </w:tc>
        <w:tc>
          <w:tcPr>
            <w:tcW w:w="1710" w:type="dxa"/>
            <w:vAlign w:val="center"/>
          </w:tcPr>
          <w:p w14:paraId="6EEA648D" w14:textId="7B51D2E3" w:rsidR="002C297E" w:rsidRPr="00AA41C0" w:rsidRDefault="002C297E" w:rsidP="002C297E">
            <w:r>
              <w:t>Facilitator</w:t>
            </w:r>
          </w:p>
        </w:tc>
        <w:tc>
          <w:tcPr>
            <w:tcW w:w="1448" w:type="dxa"/>
            <w:vAlign w:val="center"/>
          </w:tcPr>
          <w:p w14:paraId="312058CE" w14:textId="3B6CE661" w:rsidR="002C297E" w:rsidRPr="00AA41C0" w:rsidRDefault="00B0478E" w:rsidP="002C297E">
            <w:r>
              <w:t>5</w:t>
            </w:r>
            <w:r w:rsidR="00A77068">
              <w:t>/year</w:t>
            </w:r>
          </w:p>
        </w:tc>
        <w:tc>
          <w:tcPr>
            <w:tcW w:w="1879" w:type="dxa"/>
            <w:vAlign w:val="center"/>
          </w:tcPr>
          <w:p w14:paraId="40FB99BF" w14:textId="692E16BD" w:rsidR="002C297E" w:rsidRPr="00AA41C0" w:rsidRDefault="002C297E" w:rsidP="002C297E">
            <w:r>
              <w:t>~20</w:t>
            </w:r>
            <w:r w:rsidR="00206999">
              <w:t xml:space="preserve"> medical students</w:t>
            </w:r>
          </w:p>
        </w:tc>
        <w:tc>
          <w:tcPr>
            <w:tcW w:w="1800" w:type="dxa"/>
            <w:vAlign w:val="center"/>
          </w:tcPr>
          <w:p w14:paraId="0F461619" w14:textId="6A7DE6B8" w:rsidR="002C297E" w:rsidRPr="00AA41C0" w:rsidRDefault="002C297E" w:rsidP="002C297E">
            <w:r>
              <w:t>UTSW Medical School</w:t>
            </w:r>
          </w:p>
        </w:tc>
      </w:tr>
      <w:tr w:rsidR="00867F95" w:rsidRPr="00AA41C0" w14:paraId="432D05B4" w14:textId="77777777" w:rsidTr="00793547">
        <w:trPr>
          <w:trHeight w:val="360"/>
        </w:trPr>
        <w:tc>
          <w:tcPr>
            <w:tcW w:w="1345" w:type="dxa"/>
            <w:vAlign w:val="center"/>
          </w:tcPr>
          <w:p w14:paraId="6A82690D" w14:textId="78B1BC28" w:rsidR="00867F95" w:rsidRDefault="00867F95" w:rsidP="00867F95">
            <w:r>
              <w:t>Jan-May 2025</w:t>
            </w:r>
          </w:p>
        </w:tc>
        <w:tc>
          <w:tcPr>
            <w:tcW w:w="2253" w:type="dxa"/>
            <w:vAlign w:val="center"/>
          </w:tcPr>
          <w:p w14:paraId="5B089F6B" w14:textId="77777777" w:rsidR="00867F95" w:rsidRDefault="00867F95" w:rsidP="00867F95">
            <w:r>
              <w:t>Medical Student Small Group Teaching Sessions</w:t>
            </w:r>
          </w:p>
          <w:p w14:paraId="2804F60F" w14:textId="74D8A7A8" w:rsidR="00867F95" w:rsidRDefault="00867F95" w:rsidP="00867F95">
            <w:r>
              <w:t>(Assorted topics)</w:t>
            </w:r>
          </w:p>
        </w:tc>
        <w:tc>
          <w:tcPr>
            <w:tcW w:w="1710" w:type="dxa"/>
            <w:vAlign w:val="center"/>
          </w:tcPr>
          <w:p w14:paraId="61606B39" w14:textId="36A4C56D" w:rsidR="00867F95" w:rsidRDefault="00867F95" w:rsidP="00867F95">
            <w:r>
              <w:t>Facilitator</w:t>
            </w:r>
          </w:p>
        </w:tc>
        <w:tc>
          <w:tcPr>
            <w:tcW w:w="1448" w:type="dxa"/>
            <w:vAlign w:val="center"/>
          </w:tcPr>
          <w:p w14:paraId="4AFE5860" w14:textId="6A36C7ED" w:rsidR="00867F95" w:rsidRDefault="00867F95" w:rsidP="00867F95">
            <w:r>
              <w:t>5/year</w:t>
            </w:r>
          </w:p>
        </w:tc>
        <w:tc>
          <w:tcPr>
            <w:tcW w:w="1879" w:type="dxa"/>
            <w:vAlign w:val="center"/>
          </w:tcPr>
          <w:p w14:paraId="1A913F95" w14:textId="52A0CD6D" w:rsidR="00867F95" w:rsidRDefault="00867F95" w:rsidP="00867F95">
            <w:r>
              <w:t>~20 medical students</w:t>
            </w:r>
          </w:p>
        </w:tc>
        <w:tc>
          <w:tcPr>
            <w:tcW w:w="1800" w:type="dxa"/>
            <w:vAlign w:val="center"/>
          </w:tcPr>
          <w:p w14:paraId="5140EF66" w14:textId="7DF5B1E0" w:rsidR="00867F95" w:rsidRDefault="00867F95" w:rsidP="00867F95">
            <w:r>
              <w:t>UTSW Medical School</w:t>
            </w:r>
          </w:p>
        </w:tc>
      </w:tr>
      <w:tr w:rsidR="00D42B32" w:rsidRPr="00AA41C0" w14:paraId="662AA25C" w14:textId="77777777" w:rsidTr="00793547">
        <w:trPr>
          <w:trHeight w:val="360"/>
        </w:trPr>
        <w:tc>
          <w:tcPr>
            <w:tcW w:w="10435" w:type="dxa"/>
            <w:gridSpan w:val="6"/>
            <w:vAlign w:val="center"/>
          </w:tcPr>
          <w:p w14:paraId="22104B6F" w14:textId="5001801B" w:rsidR="00D42B32" w:rsidRPr="00D42B32" w:rsidRDefault="00D42B32" w:rsidP="00532048">
            <w:pPr>
              <w:rPr>
                <w:u w:val="single"/>
              </w:rPr>
            </w:pPr>
            <w:r w:rsidRPr="00D42B32">
              <w:rPr>
                <w:u w:val="single"/>
              </w:rPr>
              <w:t>Graduate Medical Education (GME) Course Instruction, Small Group Instruction, Clinical Supervision</w:t>
            </w:r>
          </w:p>
        </w:tc>
      </w:tr>
      <w:tr w:rsidR="006548F4" w:rsidRPr="00AA41C0" w14:paraId="12EACEAE" w14:textId="77777777" w:rsidTr="003F4FA4">
        <w:trPr>
          <w:trHeight w:val="360"/>
        </w:trPr>
        <w:tc>
          <w:tcPr>
            <w:tcW w:w="1345" w:type="dxa"/>
            <w:vAlign w:val="center"/>
          </w:tcPr>
          <w:p w14:paraId="1E56E7FD" w14:textId="5700EFB5" w:rsidR="006548F4" w:rsidRDefault="006548F4" w:rsidP="006548F4">
            <w:r>
              <w:t>2020-Present</w:t>
            </w:r>
          </w:p>
        </w:tc>
        <w:tc>
          <w:tcPr>
            <w:tcW w:w="2253" w:type="dxa"/>
          </w:tcPr>
          <w:p w14:paraId="070E9DE5" w14:textId="19E815B2" w:rsidR="006548F4" w:rsidRDefault="006548F4" w:rsidP="006548F4">
            <w:r>
              <w:t xml:space="preserve">Pathology Resident and Pediatric Pathology Fellow rotations in Pediatric Surgical Pathology, Autopsy, Placental Pathology, Cytopathology, and Gastrointestinal Pathology </w:t>
            </w:r>
          </w:p>
        </w:tc>
        <w:tc>
          <w:tcPr>
            <w:tcW w:w="1710" w:type="dxa"/>
          </w:tcPr>
          <w:p w14:paraId="56CC0A85" w14:textId="0F651E3C" w:rsidR="006548F4" w:rsidRDefault="0050436B" w:rsidP="006548F4">
            <w:r>
              <w:t>Attending</w:t>
            </w:r>
          </w:p>
        </w:tc>
        <w:tc>
          <w:tcPr>
            <w:tcW w:w="1448" w:type="dxa"/>
          </w:tcPr>
          <w:p w14:paraId="6CBC7039" w14:textId="22044FEB" w:rsidR="006548F4" w:rsidRDefault="0050436B" w:rsidP="006548F4">
            <w:r>
              <w:t xml:space="preserve">Variable but ~20 hours/week out of ~32 weeks/year, </w:t>
            </w:r>
          </w:p>
        </w:tc>
        <w:tc>
          <w:tcPr>
            <w:tcW w:w="1879" w:type="dxa"/>
          </w:tcPr>
          <w:p w14:paraId="142A27BB" w14:textId="3C211469" w:rsidR="006548F4" w:rsidRDefault="000B652D" w:rsidP="006548F4">
            <w:r>
              <w:t>Medical students, residents, and fellows on pediatric pathology rotations</w:t>
            </w:r>
          </w:p>
        </w:tc>
        <w:tc>
          <w:tcPr>
            <w:tcW w:w="1800" w:type="dxa"/>
          </w:tcPr>
          <w:p w14:paraId="3042EF80" w14:textId="59ED013D" w:rsidR="006548F4" w:rsidRDefault="000B652D" w:rsidP="006548F4">
            <w:r>
              <w:t>Department of Pathology Residency Program and Pediatric Pathology fellowship program</w:t>
            </w:r>
          </w:p>
        </w:tc>
      </w:tr>
      <w:tr w:rsidR="006548F4" w:rsidRPr="00AA41C0" w14:paraId="75313808" w14:textId="77777777" w:rsidTr="004E3BF7">
        <w:trPr>
          <w:trHeight w:val="360"/>
        </w:trPr>
        <w:tc>
          <w:tcPr>
            <w:tcW w:w="1345" w:type="dxa"/>
            <w:vAlign w:val="center"/>
          </w:tcPr>
          <w:p w14:paraId="6E0DBC68" w14:textId="2C7C8D22" w:rsidR="006548F4" w:rsidRDefault="006548F4" w:rsidP="006548F4">
            <w:r>
              <w:t>2020-Present</w:t>
            </w:r>
          </w:p>
        </w:tc>
        <w:tc>
          <w:tcPr>
            <w:tcW w:w="2253" w:type="dxa"/>
          </w:tcPr>
          <w:p w14:paraId="2001D433" w14:textId="413F1191" w:rsidR="006548F4" w:rsidRDefault="006548F4" w:rsidP="006548F4">
            <w:r>
              <w:t xml:space="preserve">Pediatric Pathology Faculty/Fellow Didactic Series </w:t>
            </w:r>
          </w:p>
        </w:tc>
        <w:tc>
          <w:tcPr>
            <w:tcW w:w="1710" w:type="dxa"/>
            <w:vAlign w:val="center"/>
          </w:tcPr>
          <w:p w14:paraId="01366A18" w14:textId="3790702E" w:rsidR="006548F4" w:rsidRDefault="00A77068" w:rsidP="006548F4">
            <w:r>
              <w:t>Presenter</w:t>
            </w:r>
          </w:p>
        </w:tc>
        <w:tc>
          <w:tcPr>
            <w:tcW w:w="1448" w:type="dxa"/>
            <w:vAlign w:val="center"/>
          </w:tcPr>
          <w:p w14:paraId="1F90CBB9" w14:textId="2DCEB45E" w:rsidR="006548F4" w:rsidRDefault="006548F4" w:rsidP="006548F4">
            <w:r>
              <w:t>~4</w:t>
            </w:r>
            <w:r w:rsidR="00A77068">
              <w:t>/year</w:t>
            </w:r>
          </w:p>
        </w:tc>
        <w:tc>
          <w:tcPr>
            <w:tcW w:w="1879" w:type="dxa"/>
            <w:vAlign w:val="center"/>
          </w:tcPr>
          <w:p w14:paraId="10E44A1C" w14:textId="1E8BD2D9" w:rsidR="006548F4" w:rsidRDefault="006548F4" w:rsidP="006548F4">
            <w:r>
              <w:t>Residents and fellows on pediatric pathology rotations, fellow pathology faculty</w:t>
            </w:r>
          </w:p>
        </w:tc>
        <w:tc>
          <w:tcPr>
            <w:tcW w:w="1800" w:type="dxa"/>
            <w:vAlign w:val="center"/>
          </w:tcPr>
          <w:p w14:paraId="20FBC13E" w14:textId="717AC484" w:rsidR="006548F4" w:rsidRDefault="000B652D" w:rsidP="006548F4">
            <w:r>
              <w:t>Department of Pathology Residency Program and Pediatric Pathology fellowship program</w:t>
            </w:r>
          </w:p>
        </w:tc>
      </w:tr>
      <w:tr w:rsidR="006548F4" w:rsidRPr="00AA41C0" w14:paraId="3D1ACC58" w14:textId="77777777" w:rsidTr="00793547">
        <w:trPr>
          <w:trHeight w:val="360"/>
        </w:trPr>
        <w:tc>
          <w:tcPr>
            <w:tcW w:w="1345" w:type="dxa"/>
            <w:vAlign w:val="center"/>
          </w:tcPr>
          <w:p w14:paraId="275A9CEF" w14:textId="0EF50467" w:rsidR="006548F4" w:rsidRDefault="007F182C" w:rsidP="006548F4">
            <w:r>
              <w:lastRenderedPageBreak/>
              <w:t>2021-</w:t>
            </w:r>
            <w:r w:rsidR="00CC6BD9">
              <w:t>Present</w:t>
            </w:r>
          </w:p>
        </w:tc>
        <w:tc>
          <w:tcPr>
            <w:tcW w:w="2253" w:type="dxa"/>
            <w:vAlign w:val="center"/>
          </w:tcPr>
          <w:p w14:paraId="5A433911" w14:textId="68E189A7" w:rsidR="006548F4" w:rsidRDefault="000B652D" w:rsidP="006548F4">
            <w:r>
              <w:t>Children’s Medical Center Liver Selection Committee Meetings</w:t>
            </w:r>
          </w:p>
        </w:tc>
        <w:tc>
          <w:tcPr>
            <w:tcW w:w="1710" w:type="dxa"/>
            <w:vAlign w:val="center"/>
          </w:tcPr>
          <w:p w14:paraId="5FF11C83" w14:textId="61355DA6" w:rsidR="006548F4" w:rsidRDefault="007F182C" w:rsidP="006548F4">
            <w:r>
              <w:t>Presenter</w:t>
            </w:r>
          </w:p>
        </w:tc>
        <w:tc>
          <w:tcPr>
            <w:tcW w:w="1448" w:type="dxa"/>
            <w:vAlign w:val="center"/>
          </w:tcPr>
          <w:p w14:paraId="3FDFB78A" w14:textId="2C296532" w:rsidR="006548F4" w:rsidRDefault="000B652D" w:rsidP="006548F4">
            <w:r>
              <w:t>~2</w:t>
            </w:r>
            <w:r w:rsidR="00BF2688">
              <w:t>2</w:t>
            </w:r>
            <w:r w:rsidR="00CA4EC3">
              <w:t>-24</w:t>
            </w:r>
            <w:r w:rsidR="00A77068">
              <w:t>/year</w:t>
            </w:r>
          </w:p>
        </w:tc>
        <w:tc>
          <w:tcPr>
            <w:tcW w:w="1879" w:type="dxa"/>
            <w:vAlign w:val="center"/>
          </w:tcPr>
          <w:p w14:paraId="0490FCD5" w14:textId="109BC740" w:rsidR="006548F4" w:rsidRDefault="00884BF7" w:rsidP="006548F4">
            <w:r>
              <w:t>Liver transplant committee members</w:t>
            </w:r>
          </w:p>
        </w:tc>
        <w:tc>
          <w:tcPr>
            <w:tcW w:w="1800" w:type="dxa"/>
            <w:vAlign w:val="center"/>
          </w:tcPr>
          <w:p w14:paraId="494026BC" w14:textId="14F816EB" w:rsidR="006548F4" w:rsidRDefault="00BE7D14" w:rsidP="006548F4">
            <w:r>
              <w:t xml:space="preserve">Children’s Medical Center </w:t>
            </w:r>
          </w:p>
        </w:tc>
      </w:tr>
      <w:tr w:rsidR="006548F4" w:rsidRPr="00AA41C0" w14:paraId="1F03BF8A" w14:textId="77777777" w:rsidTr="00793547">
        <w:trPr>
          <w:trHeight w:val="360"/>
        </w:trPr>
        <w:tc>
          <w:tcPr>
            <w:tcW w:w="1345" w:type="dxa"/>
            <w:vAlign w:val="center"/>
          </w:tcPr>
          <w:p w14:paraId="369F451F" w14:textId="349BDE82" w:rsidR="006548F4" w:rsidRPr="00AA41C0" w:rsidRDefault="006548F4" w:rsidP="006548F4">
            <w:r>
              <w:t>11/9/21</w:t>
            </w:r>
          </w:p>
        </w:tc>
        <w:tc>
          <w:tcPr>
            <w:tcW w:w="2253" w:type="dxa"/>
            <w:vAlign w:val="center"/>
          </w:tcPr>
          <w:p w14:paraId="172B7C53" w14:textId="6179F85F" w:rsidR="006548F4" w:rsidRPr="00AA41C0" w:rsidRDefault="006548F4" w:rsidP="006548F4">
            <w:r>
              <w:t>Resident Placental and Perinatal Slide Unknowns Session</w:t>
            </w:r>
          </w:p>
        </w:tc>
        <w:tc>
          <w:tcPr>
            <w:tcW w:w="1710" w:type="dxa"/>
            <w:vAlign w:val="center"/>
          </w:tcPr>
          <w:p w14:paraId="7A4D2942" w14:textId="56293582" w:rsidR="006548F4" w:rsidRPr="00AA41C0" w:rsidRDefault="006548F4" w:rsidP="006548F4">
            <w:r>
              <w:t>Instructor</w:t>
            </w:r>
          </w:p>
        </w:tc>
        <w:tc>
          <w:tcPr>
            <w:tcW w:w="1448" w:type="dxa"/>
            <w:vAlign w:val="center"/>
          </w:tcPr>
          <w:p w14:paraId="7D34B026" w14:textId="4385E5F0" w:rsidR="006548F4" w:rsidRPr="00AA41C0" w:rsidRDefault="006548F4" w:rsidP="006548F4">
            <w:r>
              <w:t>1</w:t>
            </w:r>
          </w:p>
        </w:tc>
        <w:tc>
          <w:tcPr>
            <w:tcW w:w="1879" w:type="dxa"/>
            <w:vAlign w:val="center"/>
          </w:tcPr>
          <w:p w14:paraId="6956A6A6" w14:textId="5F5A1532" w:rsidR="006548F4" w:rsidRPr="00AA41C0" w:rsidRDefault="00206999" w:rsidP="006548F4">
            <w:r>
              <w:t xml:space="preserve">Pathology residents, </w:t>
            </w:r>
            <w:r w:rsidR="006548F4">
              <w:t>~20</w:t>
            </w:r>
          </w:p>
        </w:tc>
        <w:tc>
          <w:tcPr>
            <w:tcW w:w="1800" w:type="dxa"/>
            <w:vAlign w:val="center"/>
          </w:tcPr>
          <w:p w14:paraId="3C443075" w14:textId="210E5231" w:rsidR="006548F4" w:rsidRPr="00AA41C0" w:rsidRDefault="006548F4" w:rsidP="006548F4">
            <w:r>
              <w:t>Pathology Residency Program</w:t>
            </w:r>
          </w:p>
        </w:tc>
      </w:tr>
      <w:tr w:rsidR="006548F4" w:rsidRPr="00AA41C0" w14:paraId="3CA1D591" w14:textId="77777777" w:rsidTr="00793547">
        <w:trPr>
          <w:trHeight w:val="360"/>
        </w:trPr>
        <w:tc>
          <w:tcPr>
            <w:tcW w:w="1345" w:type="dxa"/>
            <w:vAlign w:val="center"/>
          </w:tcPr>
          <w:p w14:paraId="52C1E104" w14:textId="15E8DDEF" w:rsidR="006548F4" w:rsidRDefault="006548F4" w:rsidP="006548F4">
            <w:r>
              <w:t>12/7/22</w:t>
            </w:r>
          </w:p>
        </w:tc>
        <w:tc>
          <w:tcPr>
            <w:tcW w:w="2253" w:type="dxa"/>
            <w:vAlign w:val="center"/>
          </w:tcPr>
          <w:p w14:paraId="080A4645" w14:textId="11BC8A6B" w:rsidR="006548F4" w:rsidRDefault="006548F4" w:rsidP="006548F4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D&amp;D Conference </w:t>
            </w:r>
          </w:p>
          <w:p w14:paraId="72E22F3E" w14:textId="0D36777F" w:rsidR="006548F4" w:rsidRPr="009E2F41" w:rsidRDefault="006548F4" w:rsidP="006548F4">
            <w:pPr>
              <w:rPr>
                <w:u w:val="double"/>
              </w:rPr>
            </w:pPr>
            <w:r>
              <w:t>“Foreign body ingestion with aorto-esophageal fistula: A case study”</w:t>
            </w:r>
          </w:p>
        </w:tc>
        <w:tc>
          <w:tcPr>
            <w:tcW w:w="1710" w:type="dxa"/>
            <w:vAlign w:val="center"/>
          </w:tcPr>
          <w:p w14:paraId="6A3B40BA" w14:textId="2E9EDC58" w:rsidR="006548F4" w:rsidRDefault="006548F4" w:rsidP="006548F4">
            <w:r>
              <w:t>Presenter</w:t>
            </w:r>
          </w:p>
        </w:tc>
        <w:tc>
          <w:tcPr>
            <w:tcW w:w="1448" w:type="dxa"/>
            <w:vAlign w:val="center"/>
          </w:tcPr>
          <w:p w14:paraId="7E2F0C4A" w14:textId="1F77F642" w:rsidR="006548F4" w:rsidRDefault="006548F4" w:rsidP="006548F4">
            <w:r>
              <w:t>1</w:t>
            </w:r>
          </w:p>
        </w:tc>
        <w:tc>
          <w:tcPr>
            <w:tcW w:w="1879" w:type="dxa"/>
            <w:vAlign w:val="center"/>
          </w:tcPr>
          <w:p w14:paraId="6DF76239" w14:textId="37BFC9E1" w:rsidR="006548F4" w:rsidRDefault="00206999" w:rsidP="006548F4">
            <w:r>
              <w:t xml:space="preserve">Pediatric residents and fellows, </w:t>
            </w:r>
            <w:r w:rsidR="006548F4">
              <w:t>~20</w:t>
            </w:r>
          </w:p>
        </w:tc>
        <w:tc>
          <w:tcPr>
            <w:tcW w:w="1800" w:type="dxa"/>
            <w:vAlign w:val="center"/>
          </w:tcPr>
          <w:p w14:paraId="468021EA" w14:textId="56305635" w:rsidR="006548F4" w:rsidRDefault="006548F4" w:rsidP="006548F4">
            <w:r>
              <w:t>Pediatric Residency Program</w:t>
            </w:r>
          </w:p>
        </w:tc>
      </w:tr>
      <w:tr w:rsidR="006548F4" w:rsidRPr="00AA41C0" w14:paraId="60554FA2" w14:textId="77777777" w:rsidTr="00793547">
        <w:trPr>
          <w:trHeight w:val="360"/>
        </w:trPr>
        <w:tc>
          <w:tcPr>
            <w:tcW w:w="1345" w:type="dxa"/>
            <w:vAlign w:val="center"/>
          </w:tcPr>
          <w:p w14:paraId="29C8F883" w14:textId="5A9A0B75" w:rsidR="006548F4" w:rsidRPr="00AA41C0" w:rsidRDefault="006548F4" w:rsidP="006548F4">
            <w:r>
              <w:t>4/11/23</w:t>
            </w:r>
          </w:p>
        </w:tc>
        <w:tc>
          <w:tcPr>
            <w:tcW w:w="2253" w:type="dxa"/>
            <w:vAlign w:val="center"/>
          </w:tcPr>
          <w:p w14:paraId="1DF28831" w14:textId="3702E807" w:rsidR="006548F4" w:rsidRPr="00D42B32" w:rsidRDefault="006548F4" w:rsidP="006548F4">
            <w:pPr>
              <w:rPr>
                <w:u w:val="single"/>
              </w:rPr>
            </w:pPr>
            <w:r>
              <w:t>Resident Placental and Perinatal Slide Unknowns Session</w:t>
            </w:r>
          </w:p>
        </w:tc>
        <w:tc>
          <w:tcPr>
            <w:tcW w:w="1710" w:type="dxa"/>
            <w:vAlign w:val="center"/>
          </w:tcPr>
          <w:p w14:paraId="7C5F8807" w14:textId="058C2385" w:rsidR="006548F4" w:rsidRPr="00AA41C0" w:rsidRDefault="006548F4" w:rsidP="006548F4">
            <w:r>
              <w:t>Instructor</w:t>
            </w:r>
          </w:p>
        </w:tc>
        <w:tc>
          <w:tcPr>
            <w:tcW w:w="1448" w:type="dxa"/>
            <w:vAlign w:val="center"/>
          </w:tcPr>
          <w:p w14:paraId="77F278A3" w14:textId="6C3B6A06" w:rsidR="006548F4" w:rsidRPr="00AA41C0" w:rsidRDefault="006548F4" w:rsidP="006548F4">
            <w:r>
              <w:t>1</w:t>
            </w:r>
          </w:p>
        </w:tc>
        <w:tc>
          <w:tcPr>
            <w:tcW w:w="1879" w:type="dxa"/>
            <w:vAlign w:val="center"/>
          </w:tcPr>
          <w:p w14:paraId="2C0B0E69" w14:textId="53B08E2F" w:rsidR="006548F4" w:rsidRPr="00AA41C0" w:rsidRDefault="00206999" w:rsidP="006548F4">
            <w:r>
              <w:t xml:space="preserve">Pathology residents, </w:t>
            </w:r>
            <w:r w:rsidR="006548F4">
              <w:t>~20</w:t>
            </w:r>
          </w:p>
        </w:tc>
        <w:tc>
          <w:tcPr>
            <w:tcW w:w="1800" w:type="dxa"/>
            <w:vAlign w:val="center"/>
          </w:tcPr>
          <w:p w14:paraId="3F349C19" w14:textId="6AB3461C" w:rsidR="006548F4" w:rsidRPr="00AA41C0" w:rsidRDefault="006548F4" w:rsidP="006548F4">
            <w:r>
              <w:t>Pathology Residency Program</w:t>
            </w:r>
          </w:p>
        </w:tc>
      </w:tr>
      <w:tr w:rsidR="007F182C" w:rsidRPr="00AA41C0" w14:paraId="4CAB392E" w14:textId="77777777" w:rsidTr="00793547">
        <w:trPr>
          <w:trHeight w:val="360"/>
        </w:trPr>
        <w:tc>
          <w:tcPr>
            <w:tcW w:w="1345" w:type="dxa"/>
            <w:vAlign w:val="center"/>
          </w:tcPr>
          <w:p w14:paraId="08CA7DC7" w14:textId="2B17DA4D" w:rsidR="007F182C" w:rsidRDefault="00A77068" w:rsidP="006548F4">
            <w:r>
              <w:t>5/22/</w:t>
            </w:r>
            <w:r w:rsidR="007F182C">
              <w:t xml:space="preserve">2023 </w:t>
            </w:r>
          </w:p>
        </w:tc>
        <w:tc>
          <w:tcPr>
            <w:tcW w:w="2253" w:type="dxa"/>
            <w:vAlign w:val="center"/>
          </w:tcPr>
          <w:p w14:paraId="5B47DE0F" w14:textId="1833506C" w:rsidR="007F182C" w:rsidRDefault="007F182C" w:rsidP="006548F4">
            <w:r>
              <w:t>Gastrointestinal Fellow Educational Liver Conference</w:t>
            </w:r>
          </w:p>
        </w:tc>
        <w:tc>
          <w:tcPr>
            <w:tcW w:w="1710" w:type="dxa"/>
            <w:vAlign w:val="center"/>
          </w:tcPr>
          <w:p w14:paraId="6F1ECA13" w14:textId="24B91EFE" w:rsidR="007F182C" w:rsidRDefault="00A77068" w:rsidP="006548F4">
            <w:r>
              <w:t>Co-</w:t>
            </w:r>
            <w:r w:rsidR="007F182C">
              <w:t>Presenter</w:t>
            </w:r>
          </w:p>
        </w:tc>
        <w:tc>
          <w:tcPr>
            <w:tcW w:w="1448" w:type="dxa"/>
            <w:vAlign w:val="center"/>
          </w:tcPr>
          <w:p w14:paraId="0B3B38EF" w14:textId="2D5B080D" w:rsidR="007F182C" w:rsidRDefault="007F182C" w:rsidP="006548F4">
            <w:r>
              <w:t>1</w:t>
            </w:r>
          </w:p>
        </w:tc>
        <w:tc>
          <w:tcPr>
            <w:tcW w:w="1879" w:type="dxa"/>
            <w:vAlign w:val="center"/>
          </w:tcPr>
          <w:p w14:paraId="7A03F061" w14:textId="076BA271" w:rsidR="007F182C" w:rsidRDefault="00206999" w:rsidP="006548F4">
            <w:r>
              <w:t xml:space="preserve">Gastrointestinal Fellows, </w:t>
            </w:r>
            <w:r w:rsidR="007F182C">
              <w:t>~20</w:t>
            </w:r>
          </w:p>
        </w:tc>
        <w:tc>
          <w:tcPr>
            <w:tcW w:w="1800" w:type="dxa"/>
            <w:vAlign w:val="center"/>
          </w:tcPr>
          <w:p w14:paraId="0429A4FD" w14:textId="37E91B1D" w:rsidR="007F182C" w:rsidRDefault="007F182C" w:rsidP="006548F4">
            <w:r>
              <w:t>Gastrointestinal Fellowship prog</w:t>
            </w:r>
            <w:r w:rsidR="00A77068">
              <w:t>r</w:t>
            </w:r>
            <w:r>
              <w:t>am</w:t>
            </w:r>
          </w:p>
        </w:tc>
      </w:tr>
      <w:tr w:rsidR="007F182C" w:rsidRPr="00AA41C0" w14:paraId="2A67EB35" w14:textId="77777777" w:rsidTr="00793547">
        <w:trPr>
          <w:trHeight w:val="360"/>
        </w:trPr>
        <w:tc>
          <w:tcPr>
            <w:tcW w:w="1345" w:type="dxa"/>
            <w:vAlign w:val="center"/>
          </w:tcPr>
          <w:p w14:paraId="0ADA2D46" w14:textId="0F325D79" w:rsidR="007F182C" w:rsidRDefault="007F182C" w:rsidP="007F182C">
            <w:r>
              <w:t xml:space="preserve">8/17/2023 </w:t>
            </w:r>
          </w:p>
        </w:tc>
        <w:tc>
          <w:tcPr>
            <w:tcW w:w="2253" w:type="dxa"/>
            <w:vAlign w:val="center"/>
          </w:tcPr>
          <w:p w14:paraId="6F0788EE" w14:textId="1EC044E8" w:rsidR="007F182C" w:rsidRDefault="007F182C" w:rsidP="007F182C">
            <w:r>
              <w:t>Gastrointestinal Fellow Educational Liver Conference</w:t>
            </w:r>
          </w:p>
        </w:tc>
        <w:tc>
          <w:tcPr>
            <w:tcW w:w="1710" w:type="dxa"/>
            <w:vAlign w:val="center"/>
          </w:tcPr>
          <w:p w14:paraId="0F1CFCA3" w14:textId="51203F16" w:rsidR="007F182C" w:rsidRDefault="007F182C" w:rsidP="007F182C">
            <w:r>
              <w:t>Presenter</w:t>
            </w:r>
          </w:p>
        </w:tc>
        <w:tc>
          <w:tcPr>
            <w:tcW w:w="1448" w:type="dxa"/>
            <w:vAlign w:val="center"/>
          </w:tcPr>
          <w:p w14:paraId="6614BB86" w14:textId="5D2121C8" w:rsidR="007F182C" w:rsidRDefault="007F182C" w:rsidP="007F182C">
            <w:r>
              <w:t>1</w:t>
            </w:r>
          </w:p>
        </w:tc>
        <w:tc>
          <w:tcPr>
            <w:tcW w:w="1879" w:type="dxa"/>
            <w:vAlign w:val="center"/>
          </w:tcPr>
          <w:p w14:paraId="446AFA5E" w14:textId="51C0F363" w:rsidR="007F182C" w:rsidRDefault="00206999" w:rsidP="007F182C">
            <w:r>
              <w:t xml:space="preserve">Gastrointestinal Fellows, </w:t>
            </w:r>
            <w:r w:rsidR="007F182C">
              <w:t>~20</w:t>
            </w:r>
          </w:p>
        </w:tc>
        <w:tc>
          <w:tcPr>
            <w:tcW w:w="1800" w:type="dxa"/>
            <w:vAlign w:val="center"/>
          </w:tcPr>
          <w:p w14:paraId="5713B732" w14:textId="7AE4D5C0" w:rsidR="007F182C" w:rsidRDefault="007F182C" w:rsidP="007F182C">
            <w:r>
              <w:t>Gastrointestinal Fellowship prog</w:t>
            </w:r>
            <w:r w:rsidR="00A77068">
              <w:t>r</w:t>
            </w:r>
            <w:r>
              <w:t>am</w:t>
            </w:r>
          </w:p>
        </w:tc>
      </w:tr>
      <w:tr w:rsidR="007F182C" w:rsidRPr="00AA41C0" w14:paraId="551917E4" w14:textId="77777777" w:rsidTr="00793547">
        <w:trPr>
          <w:trHeight w:val="360"/>
        </w:trPr>
        <w:tc>
          <w:tcPr>
            <w:tcW w:w="1345" w:type="dxa"/>
            <w:vAlign w:val="center"/>
          </w:tcPr>
          <w:p w14:paraId="37EC3247" w14:textId="1C35C2BF" w:rsidR="007F182C" w:rsidRDefault="007F182C" w:rsidP="007F182C">
            <w:r>
              <w:t>9/27/23</w:t>
            </w:r>
          </w:p>
        </w:tc>
        <w:tc>
          <w:tcPr>
            <w:tcW w:w="2253" w:type="dxa"/>
            <w:vAlign w:val="center"/>
          </w:tcPr>
          <w:p w14:paraId="7B51B15F" w14:textId="557CD40E" w:rsidR="007F182C" w:rsidRDefault="007F182C" w:rsidP="007F182C">
            <w:r>
              <w:t>Resident Didactics: Liver and Intestine Transplant Lecture</w:t>
            </w:r>
          </w:p>
        </w:tc>
        <w:tc>
          <w:tcPr>
            <w:tcW w:w="1710" w:type="dxa"/>
            <w:vAlign w:val="center"/>
          </w:tcPr>
          <w:p w14:paraId="080E72B7" w14:textId="30DFFF8B" w:rsidR="007F182C" w:rsidRDefault="007F182C" w:rsidP="007F182C">
            <w:r>
              <w:t>Instructor</w:t>
            </w:r>
          </w:p>
        </w:tc>
        <w:tc>
          <w:tcPr>
            <w:tcW w:w="1448" w:type="dxa"/>
            <w:vAlign w:val="center"/>
          </w:tcPr>
          <w:p w14:paraId="2D538ADB" w14:textId="1C5B44E6" w:rsidR="007F182C" w:rsidRDefault="007F182C" w:rsidP="007F182C">
            <w:r>
              <w:t>1</w:t>
            </w:r>
          </w:p>
        </w:tc>
        <w:tc>
          <w:tcPr>
            <w:tcW w:w="1879" w:type="dxa"/>
            <w:vAlign w:val="center"/>
          </w:tcPr>
          <w:p w14:paraId="7902CC1F" w14:textId="620F8958" w:rsidR="007F182C" w:rsidRDefault="00206999" w:rsidP="007F182C">
            <w:r>
              <w:t xml:space="preserve">Pathology residents, </w:t>
            </w:r>
            <w:r w:rsidR="007F182C">
              <w:t>~20</w:t>
            </w:r>
          </w:p>
        </w:tc>
        <w:tc>
          <w:tcPr>
            <w:tcW w:w="1800" w:type="dxa"/>
            <w:vAlign w:val="center"/>
          </w:tcPr>
          <w:p w14:paraId="7B5DB5EC" w14:textId="60153D8C" w:rsidR="007F182C" w:rsidRDefault="007F182C" w:rsidP="007F182C">
            <w:r>
              <w:t>Pathology Residency Program</w:t>
            </w:r>
          </w:p>
        </w:tc>
      </w:tr>
      <w:tr w:rsidR="00A77068" w:rsidRPr="00AA41C0" w14:paraId="4E6C0707" w14:textId="77777777" w:rsidTr="00793547">
        <w:trPr>
          <w:trHeight w:val="360"/>
        </w:trPr>
        <w:tc>
          <w:tcPr>
            <w:tcW w:w="1345" w:type="dxa"/>
            <w:vAlign w:val="center"/>
          </w:tcPr>
          <w:p w14:paraId="12F1526A" w14:textId="1847EC81" w:rsidR="00A77068" w:rsidRDefault="00A77068" w:rsidP="00A77068">
            <w:r>
              <w:t>2/29/24</w:t>
            </w:r>
          </w:p>
        </w:tc>
        <w:tc>
          <w:tcPr>
            <w:tcW w:w="2253" w:type="dxa"/>
            <w:vAlign w:val="center"/>
          </w:tcPr>
          <w:p w14:paraId="4EF3629B" w14:textId="528F6C01" w:rsidR="00A77068" w:rsidRDefault="00A77068" w:rsidP="00A77068">
            <w:r>
              <w:t>Gastrointestinal Fellow Educational Liver Conference</w:t>
            </w:r>
          </w:p>
        </w:tc>
        <w:tc>
          <w:tcPr>
            <w:tcW w:w="1710" w:type="dxa"/>
            <w:vAlign w:val="center"/>
          </w:tcPr>
          <w:p w14:paraId="6A1AB3B1" w14:textId="632F354F" w:rsidR="00A77068" w:rsidRDefault="00A77068" w:rsidP="00A77068">
            <w:r>
              <w:t>Presenter</w:t>
            </w:r>
          </w:p>
        </w:tc>
        <w:tc>
          <w:tcPr>
            <w:tcW w:w="1448" w:type="dxa"/>
            <w:vAlign w:val="center"/>
          </w:tcPr>
          <w:p w14:paraId="1D6C6FE9" w14:textId="251CF476" w:rsidR="00A77068" w:rsidRDefault="00A77068" w:rsidP="00A77068">
            <w:r>
              <w:t>1</w:t>
            </w:r>
          </w:p>
        </w:tc>
        <w:tc>
          <w:tcPr>
            <w:tcW w:w="1879" w:type="dxa"/>
            <w:vAlign w:val="center"/>
          </w:tcPr>
          <w:p w14:paraId="640DF29E" w14:textId="0914EFC8" w:rsidR="00A77068" w:rsidRDefault="00206999" w:rsidP="00A77068">
            <w:r>
              <w:t xml:space="preserve">Gastrointestinal Fellows, </w:t>
            </w:r>
            <w:r w:rsidR="00A77068">
              <w:t>~20</w:t>
            </w:r>
          </w:p>
        </w:tc>
        <w:tc>
          <w:tcPr>
            <w:tcW w:w="1800" w:type="dxa"/>
            <w:vAlign w:val="center"/>
          </w:tcPr>
          <w:p w14:paraId="0621815A" w14:textId="39CFFB34" w:rsidR="00A77068" w:rsidRDefault="00A77068" w:rsidP="00A77068">
            <w:r>
              <w:t>Gastrointestinal Fellowship program</w:t>
            </w:r>
          </w:p>
        </w:tc>
      </w:tr>
      <w:tr w:rsidR="00CB52D5" w:rsidRPr="00AA41C0" w14:paraId="414CF03A" w14:textId="77777777" w:rsidTr="00793547">
        <w:trPr>
          <w:trHeight w:val="360"/>
        </w:trPr>
        <w:tc>
          <w:tcPr>
            <w:tcW w:w="1345" w:type="dxa"/>
            <w:vAlign w:val="center"/>
          </w:tcPr>
          <w:p w14:paraId="1E07AC51" w14:textId="4578BF9C" w:rsidR="00CB52D5" w:rsidRDefault="00CB52D5" w:rsidP="00CB52D5">
            <w:r>
              <w:t>4/11/24</w:t>
            </w:r>
          </w:p>
        </w:tc>
        <w:tc>
          <w:tcPr>
            <w:tcW w:w="2253" w:type="dxa"/>
            <w:vAlign w:val="center"/>
          </w:tcPr>
          <w:p w14:paraId="276A5035" w14:textId="4AFE3FB9" w:rsidR="00CB52D5" w:rsidRDefault="00CB52D5" w:rsidP="00CB52D5">
            <w:r>
              <w:t>Gastrointestinal Fellow Educational Liver Conference</w:t>
            </w:r>
          </w:p>
        </w:tc>
        <w:tc>
          <w:tcPr>
            <w:tcW w:w="1710" w:type="dxa"/>
            <w:vAlign w:val="center"/>
          </w:tcPr>
          <w:p w14:paraId="3493BE3F" w14:textId="16DF8808" w:rsidR="00CB52D5" w:rsidRDefault="00CB52D5" w:rsidP="00CB52D5">
            <w:r>
              <w:t>Presenter</w:t>
            </w:r>
          </w:p>
        </w:tc>
        <w:tc>
          <w:tcPr>
            <w:tcW w:w="1448" w:type="dxa"/>
            <w:vAlign w:val="center"/>
          </w:tcPr>
          <w:p w14:paraId="22F64B2F" w14:textId="18725CFF" w:rsidR="00CB52D5" w:rsidRDefault="00CB52D5" w:rsidP="00CB52D5">
            <w:r>
              <w:t>1</w:t>
            </w:r>
          </w:p>
        </w:tc>
        <w:tc>
          <w:tcPr>
            <w:tcW w:w="1879" w:type="dxa"/>
            <w:vAlign w:val="center"/>
          </w:tcPr>
          <w:p w14:paraId="5DAF0AD0" w14:textId="76665E0D" w:rsidR="00CB52D5" w:rsidRDefault="00CB52D5" w:rsidP="00CB52D5">
            <w:r>
              <w:t>Gastrointestinal Fellows, ~20</w:t>
            </w:r>
          </w:p>
        </w:tc>
        <w:tc>
          <w:tcPr>
            <w:tcW w:w="1800" w:type="dxa"/>
            <w:vAlign w:val="center"/>
          </w:tcPr>
          <w:p w14:paraId="1F3EA502" w14:textId="50331A7F" w:rsidR="00CB52D5" w:rsidRDefault="00CB52D5" w:rsidP="00CB52D5">
            <w:r>
              <w:t>Gastrointestinal Fellowship program</w:t>
            </w:r>
          </w:p>
        </w:tc>
      </w:tr>
      <w:tr w:rsidR="007F182C" w:rsidRPr="00AA41C0" w14:paraId="38049B30" w14:textId="77777777" w:rsidTr="00793547">
        <w:trPr>
          <w:trHeight w:val="360"/>
        </w:trPr>
        <w:tc>
          <w:tcPr>
            <w:tcW w:w="1345" w:type="dxa"/>
            <w:vAlign w:val="center"/>
          </w:tcPr>
          <w:p w14:paraId="65E09056" w14:textId="7C7A8D08" w:rsidR="007F182C" w:rsidRDefault="007F182C" w:rsidP="007F182C">
            <w:r>
              <w:t>4/23/24</w:t>
            </w:r>
          </w:p>
        </w:tc>
        <w:tc>
          <w:tcPr>
            <w:tcW w:w="2253" w:type="dxa"/>
            <w:vAlign w:val="center"/>
          </w:tcPr>
          <w:p w14:paraId="730E1B9D" w14:textId="4C0D3910" w:rsidR="007F182C" w:rsidRDefault="007F182C" w:rsidP="007F182C">
            <w:r>
              <w:t>Resident Placental and Perinatal Slide Unknowns Session</w:t>
            </w:r>
          </w:p>
        </w:tc>
        <w:tc>
          <w:tcPr>
            <w:tcW w:w="1710" w:type="dxa"/>
            <w:vAlign w:val="center"/>
          </w:tcPr>
          <w:p w14:paraId="7F465735" w14:textId="3252FB52" w:rsidR="007F182C" w:rsidRDefault="007F182C" w:rsidP="007F182C">
            <w:r>
              <w:t>Instructor</w:t>
            </w:r>
          </w:p>
        </w:tc>
        <w:tc>
          <w:tcPr>
            <w:tcW w:w="1448" w:type="dxa"/>
            <w:vAlign w:val="center"/>
          </w:tcPr>
          <w:p w14:paraId="488C9227" w14:textId="348050D5" w:rsidR="007F182C" w:rsidRDefault="007F182C" w:rsidP="007F182C">
            <w:r>
              <w:t>1</w:t>
            </w:r>
          </w:p>
        </w:tc>
        <w:tc>
          <w:tcPr>
            <w:tcW w:w="1879" w:type="dxa"/>
            <w:vAlign w:val="center"/>
          </w:tcPr>
          <w:p w14:paraId="53CFAC6C" w14:textId="337D4311" w:rsidR="007F182C" w:rsidRDefault="00206999" w:rsidP="007F182C">
            <w:r>
              <w:t xml:space="preserve">Pathology residents, </w:t>
            </w:r>
            <w:r w:rsidR="007F182C">
              <w:t>~20</w:t>
            </w:r>
          </w:p>
        </w:tc>
        <w:tc>
          <w:tcPr>
            <w:tcW w:w="1800" w:type="dxa"/>
            <w:vAlign w:val="center"/>
          </w:tcPr>
          <w:p w14:paraId="6116854C" w14:textId="401B5CE9" w:rsidR="007F182C" w:rsidRDefault="007F182C" w:rsidP="007F182C">
            <w:r>
              <w:t>Pathology Residency Program</w:t>
            </w:r>
          </w:p>
        </w:tc>
      </w:tr>
      <w:tr w:rsidR="0073652A" w:rsidRPr="00AA41C0" w14:paraId="1DD7AD37" w14:textId="77777777" w:rsidTr="00793547">
        <w:trPr>
          <w:trHeight w:val="360"/>
        </w:trPr>
        <w:tc>
          <w:tcPr>
            <w:tcW w:w="1345" w:type="dxa"/>
            <w:vAlign w:val="center"/>
          </w:tcPr>
          <w:p w14:paraId="44346858" w14:textId="2186206B" w:rsidR="0073652A" w:rsidRDefault="0073652A" w:rsidP="007F182C">
            <w:r>
              <w:t>8/20/24</w:t>
            </w:r>
          </w:p>
        </w:tc>
        <w:tc>
          <w:tcPr>
            <w:tcW w:w="2253" w:type="dxa"/>
            <w:vAlign w:val="center"/>
          </w:tcPr>
          <w:p w14:paraId="2993C958" w14:textId="72A35A02" w:rsidR="0073652A" w:rsidRDefault="0073652A" w:rsidP="007F182C">
            <w:r>
              <w:t>Resident Placental and Perinatal Slide Unknowns Session</w:t>
            </w:r>
          </w:p>
        </w:tc>
        <w:tc>
          <w:tcPr>
            <w:tcW w:w="1710" w:type="dxa"/>
            <w:vAlign w:val="center"/>
          </w:tcPr>
          <w:p w14:paraId="259FF27D" w14:textId="29AA8D47" w:rsidR="0073652A" w:rsidRDefault="00BF2688" w:rsidP="007F182C">
            <w:r>
              <w:t>Instructor</w:t>
            </w:r>
          </w:p>
        </w:tc>
        <w:tc>
          <w:tcPr>
            <w:tcW w:w="1448" w:type="dxa"/>
            <w:vAlign w:val="center"/>
          </w:tcPr>
          <w:p w14:paraId="04265DC3" w14:textId="40FB8785" w:rsidR="0073652A" w:rsidRDefault="00BF2688" w:rsidP="007F182C">
            <w:r>
              <w:t xml:space="preserve">1 </w:t>
            </w:r>
          </w:p>
        </w:tc>
        <w:tc>
          <w:tcPr>
            <w:tcW w:w="1879" w:type="dxa"/>
            <w:vAlign w:val="center"/>
          </w:tcPr>
          <w:p w14:paraId="4EE7A5BB" w14:textId="4FF9AC09" w:rsidR="0073652A" w:rsidRDefault="00BF2688" w:rsidP="007F182C">
            <w:r>
              <w:t>Pathology residents, ~20</w:t>
            </w:r>
          </w:p>
        </w:tc>
        <w:tc>
          <w:tcPr>
            <w:tcW w:w="1800" w:type="dxa"/>
            <w:vAlign w:val="center"/>
          </w:tcPr>
          <w:p w14:paraId="27CDD100" w14:textId="6070D091" w:rsidR="0073652A" w:rsidRDefault="00BF2688" w:rsidP="007F182C">
            <w:r>
              <w:t>Pathology Residency Program</w:t>
            </w:r>
          </w:p>
        </w:tc>
      </w:tr>
      <w:tr w:rsidR="00A62D22" w:rsidRPr="00AA41C0" w14:paraId="3469EE52" w14:textId="77777777" w:rsidTr="00793547">
        <w:trPr>
          <w:trHeight w:val="360"/>
        </w:trPr>
        <w:tc>
          <w:tcPr>
            <w:tcW w:w="1345" w:type="dxa"/>
            <w:vAlign w:val="center"/>
          </w:tcPr>
          <w:p w14:paraId="0979B646" w14:textId="4A2B1EFE" w:rsidR="00A62D22" w:rsidRDefault="00A62D22" w:rsidP="007F182C">
            <w:r>
              <w:t>9/25/24</w:t>
            </w:r>
          </w:p>
        </w:tc>
        <w:tc>
          <w:tcPr>
            <w:tcW w:w="2253" w:type="dxa"/>
            <w:vAlign w:val="center"/>
          </w:tcPr>
          <w:p w14:paraId="1D525667" w14:textId="0BA5C99B" w:rsidR="00A62D22" w:rsidRDefault="00A62D22" w:rsidP="007F182C">
            <w:r>
              <w:t>Department of Pediatrics Noon Conference series</w:t>
            </w:r>
          </w:p>
        </w:tc>
        <w:tc>
          <w:tcPr>
            <w:tcW w:w="1710" w:type="dxa"/>
            <w:vAlign w:val="center"/>
          </w:tcPr>
          <w:p w14:paraId="7AC95F04" w14:textId="3B789B88" w:rsidR="00A62D22" w:rsidRDefault="00A62D22" w:rsidP="007F182C">
            <w:r>
              <w:t>Instructor</w:t>
            </w:r>
          </w:p>
        </w:tc>
        <w:tc>
          <w:tcPr>
            <w:tcW w:w="1448" w:type="dxa"/>
            <w:vAlign w:val="center"/>
          </w:tcPr>
          <w:p w14:paraId="1A4F2619" w14:textId="1CF38980" w:rsidR="00A62D22" w:rsidRDefault="00A62D22" w:rsidP="007F182C">
            <w:r>
              <w:t>1</w:t>
            </w:r>
          </w:p>
        </w:tc>
        <w:tc>
          <w:tcPr>
            <w:tcW w:w="1879" w:type="dxa"/>
            <w:vAlign w:val="center"/>
          </w:tcPr>
          <w:p w14:paraId="69755A7B" w14:textId="04BA2839" w:rsidR="00A62D22" w:rsidRDefault="00A62D22" w:rsidP="007F182C">
            <w:r>
              <w:t>Pediatrics residents and fellows</w:t>
            </w:r>
          </w:p>
        </w:tc>
        <w:tc>
          <w:tcPr>
            <w:tcW w:w="1800" w:type="dxa"/>
            <w:vAlign w:val="center"/>
          </w:tcPr>
          <w:p w14:paraId="561D12E0" w14:textId="5FDCAEB4" w:rsidR="00A62D22" w:rsidRDefault="00A62D22" w:rsidP="007F182C">
            <w:r>
              <w:t>Pediatric residency programs</w:t>
            </w:r>
          </w:p>
        </w:tc>
      </w:tr>
      <w:tr w:rsidR="002D5EC9" w:rsidRPr="00AA41C0" w14:paraId="644C0C70" w14:textId="77777777" w:rsidTr="00793547">
        <w:trPr>
          <w:trHeight w:val="360"/>
        </w:trPr>
        <w:tc>
          <w:tcPr>
            <w:tcW w:w="1345" w:type="dxa"/>
            <w:vAlign w:val="center"/>
          </w:tcPr>
          <w:p w14:paraId="3F9E5448" w14:textId="6EAC46BA" w:rsidR="002D5EC9" w:rsidRDefault="002D5EC9" w:rsidP="007F182C">
            <w:r>
              <w:t>12/5/24</w:t>
            </w:r>
          </w:p>
        </w:tc>
        <w:tc>
          <w:tcPr>
            <w:tcW w:w="2253" w:type="dxa"/>
            <w:vAlign w:val="center"/>
          </w:tcPr>
          <w:p w14:paraId="3814346F" w14:textId="130F24C5" w:rsidR="002D5EC9" w:rsidRDefault="002D5EC9" w:rsidP="007F182C">
            <w:r>
              <w:t>Gastrointestinal Fellow Educational Liver Conference</w:t>
            </w:r>
          </w:p>
        </w:tc>
        <w:tc>
          <w:tcPr>
            <w:tcW w:w="1710" w:type="dxa"/>
            <w:vAlign w:val="center"/>
          </w:tcPr>
          <w:p w14:paraId="7A2C5DD6" w14:textId="0DFE0ABF" w:rsidR="002D5EC9" w:rsidRDefault="002D5EC9" w:rsidP="007F182C">
            <w:r>
              <w:t>Presenter</w:t>
            </w:r>
          </w:p>
        </w:tc>
        <w:tc>
          <w:tcPr>
            <w:tcW w:w="1448" w:type="dxa"/>
            <w:vAlign w:val="center"/>
          </w:tcPr>
          <w:p w14:paraId="1318E0F1" w14:textId="65EEED4B" w:rsidR="002D5EC9" w:rsidRDefault="002D5EC9" w:rsidP="007F182C">
            <w:r>
              <w:t>1</w:t>
            </w:r>
          </w:p>
        </w:tc>
        <w:tc>
          <w:tcPr>
            <w:tcW w:w="1879" w:type="dxa"/>
            <w:vAlign w:val="center"/>
          </w:tcPr>
          <w:p w14:paraId="3C7A3D51" w14:textId="6F1B91D4" w:rsidR="002D5EC9" w:rsidRDefault="002D5EC9" w:rsidP="007F182C">
            <w:r>
              <w:t>Gastrointestinal Fellows, ~20</w:t>
            </w:r>
          </w:p>
        </w:tc>
        <w:tc>
          <w:tcPr>
            <w:tcW w:w="1800" w:type="dxa"/>
            <w:vAlign w:val="center"/>
          </w:tcPr>
          <w:p w14:paraId="388F1602" w14:textId="3747F6C8" w:rsidR="002D5EC9" w:rsidRDefault="002D5EC9" w:rsidP="007F182C">
            <w:r>
              <w:t>Gastrointestinal Fellowship program</w:t>
            </w:r>
          </w:p>
        </w:tc>
      </w:tr>
      <w:tr w:rsidR="007F4214" w:rsidRPr="00AA41C0" w14:paraId="72F9A38C" w14:textId="77777777" w:rsidTr="00793547">
        <w:trPr>
          <w:trHeight w:val="360"/>
        </w:trPr>
        <w:tc>
          <w:tcPr>
            <w:tcW w:w="1345" w:type="dxa"/>
            <w:vAlign w:val="center"/>
          </w:tcPr>
          <w:p w14:paraId="6654A590" w14:textId="08546637" w:rsidR="007F4214" w:rsidRDefault="007F4214" w:rsidP="007F4214">
            <w:r>
              <w:t>2/</w:t>
            </w:r>
            <w:r w:rsidR="00334DB8">
              <w:t>27</w:t>
            </w:r>
            <w:r>
              <w:t>/25</w:t>
            </w:r>
          </w:p>
        </w:tc>
        <w:tc>
          <w:tcPr>
            <w:tcW w:w="2253" w:type="dxa"/>
            <w:vAlign w:val="center"/>
          </w:tcPr>
          <w:p w14:paraId="5860793A" w14:textId="6CFD6123" w:rsidR="007F4214" w:rsidRDefault="007F4214" w:rsidP="007F4214">
            <w:r>
              <w:t>Gastrointestinal Fellow Educational Liver Conference</w:t>
            </w:r>
          </w:p>
        </w:tc>
        <w:tc>
          <w:tcPr>
            <w:tcW w:w="1710" w:type="dxa"/>
            <w:vAlign w:val="center"/>
          </w:tcPr>
          <w:p w14:paraId="08177FD7" w14:textId="4F846DD4" w:rsidR="007F4214" w:rsidRDefault="007F4214" w:rsidP="007F4214">
            <w:r>
              <w:t>Presenter</w:t>
            </w:r>
          </w:p>
        </w:tc>
        <w:tc>
          <w:tcPr>
            <w:tcW w:w="1448" w:type="dxa"/>
            <w:vAlign w:val="center"/>
          </w:tcPr>
          <w:p w14:paraId="088FFF73" w14:textId="2676506F" w:rsidR="007F4214" w:rsidRDefault="007F4214" w:rsidP="007F4214">
            <w:r>
              <w:t>1</w:t>
            </w:r>
          </w:p>
        </w:tc>
        <w:tc>
          <w:tcPr>
            <w:tcW w:w="1879" w:type="dxa"/>
            <w:vAlign w:val="center"/>
          </w:tcPr>
          <w:p w14:paraId="174795ED" w14:textId="23F873D0" w:rsidR="007F4214" w:rsidRDefault="007F4214" w:rsidP="007F4214">
            <w:r>
              <w:t>Gastrointestinal Fellows, ~20</w:t>
            </w:r>
          </w:p>
        </w:tc>
        <w:tc>
          <w:tcPr>
            <w:tcW w:w="1800" w:type="dxa"/>
            <w:vAlign w:val="center"/>
          </w:tcPr>
          <w:p w14:paraId="304F72F3" w14:textId="0D7FC2F7" w:rsidR="007F4214" w:rsidRDefault="007F4214" w:rsidP="007F4214">
            <w:r>
              <w:t>Gastrointestinal Fellowship program</w:t>
            </w:r>
          </w:p>
        </w:tc>
      </w:tr>
      <w:tr w:rsidR="00A10659" w:rsidRPr="00AA41C0" w14:paraId="7EE618C5" w14:textId="77777777" w:rsidTr="00793547">
        <w:trPr>
          <w:trHeight w:val="360"/>
        </w:trPr>
        <w:tc>
          <w:tcPr>
            <w:tcW w:w="1345" w:type="dxa"/>
            <w:vAlign w:val="center"/>
          </w:tcPr>
          <w:p w14:paraId="130462CD" w14:textId="2B3BEDCA" w:rsidR="00A10659" w:rsidRDefault="005F6802" w:rsidP="00A10659">
            <w:r>
              <w:lastRenderedPageBreak/>
              <w:t>5/7</w:t>
            </w:r>
            <w:r w:rsidR="00A10659">
              <w:t>/25</w:t>
            </w:r>
          </w:p>
        </w:tc>
        <w:tc>
          <w:tcPr>
            <w:tcW w:w="2253" w:type="dxa"/>
            <w:vAlign w:val="center"/>
          </w:tcPr>
          <w:p w14:paraId="2A4F1AEE" w14:textId="2EBF6EFD" w:rsidR="00A10659" w:rsidRDefault="00A10659" w:rsidP="00A10659">
            <w:r>
              <w:t>Gastrointestinal Fellow Educational Liver Conference</w:t>
            </w:r>
          </w:p>
        </w:tc>
        <w:tc>
          <w:tcPr>
            <w:tcW w:w="1710" w:type="dxa"/>
            <w:vAlign w:val="center"/>
          </w:tcPr>
          <w:p w14:paraId="37C8E8BD" w14:textId="0111BD33" w:rsidR="00A10659" w:rsidRDefault="00A10659" w:rsidP="00A10659">
            <w:r>
              <w:t>Presenter</w:t>
            </w:r>
          </w:p>
        </w:tc>
        <w:tc>
          <w:tcPr>
            <w:tcW w:w="1448" w:type="dxa"/>
            <w:vAlign w:val="center"/>
          </w:tcPr>
          <w:p w14:paraId="3195710E" w14:textId="2094067A" w:rsidR="00A10659" w:rsidRDefault="00A10659" w:rsidP="00A10659">
            <w:r>
              <w:t>1</w:t>
            </w:r>
          </w:p>
        </w:tc>
        <w:tc>
          <w:tcPr>
            <w:tcW w:w="1879" w:type="dxa"/>
            <w:vAlign w:val="center"/>
          </w:tcPr>
          <w:p w14:paraId="4D1EEA1F" w14:textId="69C92B98" w:rsidR="00A10659" w:rsidRDefault="00A10659" w:rsidP="00A10659">
            <w:r>
              <w:t>Gastrointestinal Fellows, ~20</w:t>
            </w:r>
          </w:p>
        </w:tc>
        <w:tc>
          <w:tcPr>
            <w:tcW w:w="1800" w:type="dxa"/>
            <w:vAlign w:val="center"/>
          </w:tcPr>
          <w:p w14:paraId="36087E67" w14:textId="659A512D" w:rsidR="00A10659" w:rsidRDefault="00A10659" w:rsidP="00A10659">
            <w:r>
              <w:t>Gastrointestinal Fellowship program</w:t>
            </w:r>
          </w:p>
        </w:tc>
      </w:tr>
      <w:tr w:rsidR="007F182C" w:rsidRPr="00AA41C0" w14:paraId="2AF22853" w14:textId="77777777" w:rsidTr="00793547">
        <w:trPr>
          <w:trHeight w:val="360"/>
        </w:trPr>
        <w:tc>
          <w:tcPr>
            <w:tcW w:w="10435" w:type="dxa"/>
            <w:gridSpan w:val="6"/>
            <w:vAlign w:val="center"/>
          </w:tcPr>
          <w:p w14:paraId="157E5792" w14:textId="40AF558F" w:rsidR="007F182C" w:rsidRPr="00D42B32" w:rsidRDefault="007F182C" w:rsidP="007F182C">
            <w:pPr>
              <w:rPr>
                <w:u w:val="single"/>
              </w:rPr>
            </w:pPr>
            <w:r>
              <w:rPr>
                <w:u w:val="single"/>
              </w:rPr>
              <w:t xml:space="preserve">Instructor in </w:t>
            </w:r>
            <w:r w:rsidRPr="00D42B32">
              <w:rPr>
                <w:u w:val="single"/>
              </w:rPr>
              <w:t xml:space="preserve">Continuing Medical Education (CME), </w:t>
            </w:r>
            <w:r>
              <w:rPr>
                <w:u w:val="single"/>
              </w:rPr>
              <w:t xml:space="preserve">Faculty Development, </w:t>
            </w:r>
            <w:r w:rsidRPr="00D42B32">
              <w:rPr>
                <w:u w:val="single"/>
              </w:rPr>
              <w:t>National Educational Symposia</w:t>
            </w:r>
          </w:p>
        </w:tc>
      </w:tr>
      <w:tr w:rsidR="007F182C" w:rsidRPr="00AA41C0" w14:paraId="17C92F5A" w14:textId="77777777" w:rsidTr="00793547">
        <w:trPr>
          <w:trHeight w:val="360"/>
        </w:trPr>
        <w:tc>
          <w:tcPr>
            <w:tcW w:w="1345" w:type="dxa"/>
            <w:vAlign w:val="center"/>
          </w:tcPr>
          <w:p w14:paraId="012921BD" w14:textId="2E93CB60" w:rsidR="007F182C" w:rsidRPr="00AA41C0" w:rsidRDefault="00A62D22" w:rsidP="007F182C">
            <w:r>
              <w:t>9/25/24</w:t>
            </w:r>
          </w:p>
        </w:tc>
        <w:tc>
          <w:tcPr>
            <w:tcW w:w="2253" w:type="dxa"/>
            <w:vAlign w:val="center"/>
          </w:tcPr>
          <w:p w14:paraId="21FFFBF2" w14:textId="6814EE83" w:rsidR="007F182C" w:rsidRPr="00AA41C0" w:rsidRDefault="00A62D22" w:rsidP="007F182C">
            <w:r>
              <w:t>Pediatric Grand Rounds</w:t>
            </w:r>
            <w:r w:rsidR="00867F95">
              <w:t xml:space="preserve"> (CME)</w:t>
            </w:r>
            <w:r>
              <w:t>: The Power of Polyps in Making Syndromic Diagnoses</w:t>
            </w:r>
          </w:p>
        </w:tc>
        <w:tc>
          <w:tcPr>
            <w:tcW w:w="1710" w:type="dxa"/>
            <w:vAlign w:val="center"/>
          </w:tcPr>
          <w:p w14:paraId="747133CD" w14:textId="30F24D1E" w:rsidR="007F182C" w:rsidRPr="00AA41C0" w:rsidRDefault="00A62D22" w:rsidP="007F182C">
            <w:r>
              <w:t>Presenter</w:t>
            </w:r>
          </w:p>
        </w:tc>
        <w:tc>
          <w:tcPr>
            <w:tcW w:w="1448" w:type="dxa"/>
            <w:vAlign w:val="center"/>
          </w:tcPr>
          <w:p w14:paraId="35DD305A" w14:textId="5A854B98" w:rsidR="007F182C" w:rsidRPr="00AA41C0" w:rsidRDefault="00A62D22" w:rsidP="007F182C">
            <w:r>
              <w:t>1</w:t>
            </w:r>
          </w:p>
        </w:tc>
        <w:tc>
          <w:tcPr>
            <w:tcW w:w="1879" w:type="dxa"/>
            <w:vAlign w:val="center"/>
          </w:tcPr>
          <w:p w14:paraId="0194CC15" w14:textId="40534A2B" w:rsidR="007F182C" w:rsidRPr="00AA41C0" w:rsidRDefault="00A62D22" w:rsidP="007F182C">
            <w:r>
              <w:t>Faculty, house staff, and affiliated pediatricians</w:t>
            </w:r>
          </w:p>
        </w:tc>
        <w:tc>
          <w:tcPr>
            <w:tcW w:w="1800" w:type="dxa"/>
            <w:vAlign w:val="center"/>
          </w:tcPr>
          <w:p w14:paraId="4465FDDF" w14:textId="4D4FF98A" w:rsidR="007F182C" w:rsidRPr="00AA41C0" w:rsidRDefault="00A62D22" w:rsidP="007F182C">
            <w:r>
              <w:t>Children’s Health Children’s Medical Center</w:t>
            </w:r>
          </w:p>
        </w:tc>
      </w:tr>
      <w:tr w:rsidR="007F182C" w:rsidRPr="00AA41C0" w14:paraId="1340592F" w14:textId="77777777" w:rsidTr="00793547">
        <w:trPr>
          <w:trHeight w:val="360"/>
        </w:trPr>
        <w:tc>
          <w:tcPr>
            <w:tcW w:w="1345" w:type="dxa"/>
            <w:vAlign w:val="center"/>
          </w:tcPr>
          <w:p w14:paraId="4A2F3D23" w14:textId="77777777" w:rsidR="007F182C" w:rsidRPr="00AA41C0" w:rsidRDefault="007F182C" w:rsidP="007F182C"/>
        </w:tc>
        <w:tc>
          <w:tcPr>
            <w:tcW w:w="2253" w:type="dxa"/>
            <w:vAlign w:val="center"/>
          </w:tcPr>
          <w:p w14:paraId="11493F62" w14:textId="77777777" w:rsidR="007F182C" w:rsidRPr="00AA41C0" w:rsidRDefault="007F182C" w:rsidP="007F182C"/>
        </w:tc>
        <w:tc>
          <w:tcPr>
            <w:tcW w:w="1710" w:type="dxa"/>
            <w:vAlign w:val="center"/>
          </w:tcPr>
          <w:p w14:paraId="42115A02" w14:textId="77777777" w:rsidR="007F182C" w:rsidRPr="00AA41C0" w:rsidRDefault="007F182C" w:rsidP="007F182C"/>
        </w:tc>
        <w:tc>
          <w:tcPr>
            <w:tcW w:w="1448" w:type="dxa"/>
            <w:vAlign w:val="center"/>
          </w:tcPr>
          <w:p w14:paraId="2EB6DC8A" w14:textId="77777777" w:rsidR="007F182C" w:rsidRPr="00AA41C0" w:rsidRDefault="007F182C" w:rsidP="007F182C"/>
        </w:tc>
        <w:tc>
          <w:tcPr>
            <w:tcW w:w="1879" w:type="dxa"/>
            <w:vAlign w:val="center"/>
          </w:tcPr>
          <w:p w14:paraId="38375D7F" w14:textId="77777777" w:rsidR="007F182C" w:rsidRPr="00AA41C0" w:rsidRDefault="007F182C" w:rsidP="007F182C"/>
        </w:tc>
        <w:tc>
          <w:tcPr>
            <w:tcW w:w="1800" w:type="dxa"/>
            <w:vAlign w:val="center"/>
          </w:tcPr>
          <w:p w14:paraId="3F0A8FED" w14:textId="77777777" w:rsidR="007F182C" w:rsidRPr="00AA41C0" w:rsidRDefault="007F182C" w:rsidP="007F182C"/>
        </w:tc>
      </w:tr>
    </w:tbl>
    <w:p w14:paraId="3DE2F8A6" w14:textId="295F7C23" w:rsidR="006B67C2" w:rsidRPr="00AA41C0" w:rsidRDefault="006B67C2" w:rsidP="006B67C2"/>
    <w:p w14:paraId="4769CCC0" w14:textId="61CD62C2" w:rsidR="006B67C2" w:rsidRPr="00AA41C0" w:rsidRDefault="006B67C2" w:rsidP="006B67C2">
      <w:pPr>
        <w:rPr>
          <w:u w:val="single"/>
        </w:rPr>
      </w:pPr>
      <w:r w:rsidRPr="00AA41C0">
        <w:rPr>
          <w:u w:val="single"/>
        </w:rPr>
        <w:t xml:space="preserve">2.  </w:t>
      </w:r>
      <w:r w:rsidR="00597391">
        <w:rPr>
          <w:u w:val="single"/>
        </w:rPr>
        <w:t>Curriculum Development</w:t>
      </w:r>
    </w:p>
    <w:p w14:paraId="40E0B06D" w14:textId="77777777" w:rsidR="006B67C2" w:rsidRPr="00AA41C0" w:rsidRDefault="006B67C2" w:rsidP="006B67C2"/>
    <w:tbl>
      <w:tblPr>
        <w:tblW w:w="5108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44"/>
        <w:gridCol w:w="2160"/>
        <w:gridCol w:w="1530"/>
        <w:gridCol w:w="1895"/>
        <w:gridCol w:w="1707"/>
        <w:gridCol w:w="1799"/>
      </w:tblGrid>
      <w:tr w:rsidR="00D42B32" w:rsidRPr="00AA41C0" w14:paraId="2D305808" w14:textId="77777777" w:rsidTr="000426E7">
        <w:trPr>
          <w:trHeight w:val="710"/>
        </w:trPr>
        <w:tc>
          <w:tcPr>
            <w:tcW w:w="644" w:type="pct"/>
            <w:vAlign w:val="center"/>
          </w:tcPr>
          <w:p w14:paraId="06DD14CD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Date</w:t>
            </w:r>
          </w:p>
        </w:tc>
        <w:tc>
          <w:tcPr>
            <w:tcW w:w="1035" w:type="pct"/>
            <w:vAlign w:val="center"/>
          </w:tcPr>
          <w:p w14:paraId="6A73AFB9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Course Name or Curriculum Product</w:t>
            </w:r>
          </w:p>
        </w:tc>
        <w:tc>
          <w:tcPr>
            <w:tcW w:w="733" w:type="pct"/>
            <w:vAlign w:val="center"/>
          </w:tcPr>
          <w:p w14:paraId="73292F56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Role</w:t>
            </w:r>
          </w:p>
        </w:tc>
        <w:tc>
          <w:tcPr>
            <w:tcW w:w="908" w:type="pct"/>
            <w:vAlign w:val="center"/>
          </w:tcPr>
          <w:p w14:paraId="0E09DC00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Purpose</w:t>
            </w:r>
          </w:p>
        </w:tc>
        <w:tc>
          <w:tcPr>
            <w:tcW w:w="818" w:type="pct"/>
            <w:vAlign w:val="center"/>
          </w:tcPr>
          <w:p w14:paraId="2B4992E4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Primary Learner Audience</w:t>
            </w:r>
          </w:p>
        </w:tc>
        <w:tc>
          <w:tcPr>
            <w:tcW w:w="862" w:type="pct"/>
            <w:vAlign w:val="center"/>
          </w:tcPr>
          <w:p w14:paraId="4094F2B8" w14:textId="15C09BD8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Organization or Institution</w:t>
            </w:r>
          </w:p>
        </w:tc>
      </w:tr>
      <w:tr w:rsidR="00D42B32" w:rsidRPr="00AA41C0" w14:paraId="1F417361" w14:textId="77777777" w:rsidTr="00793547">
        <w:trPr>
          <w:trHeight w:val="360"/>
        </w:trPr>
        <w:tc>
          <w:tcPr>
            <w:tcW w:w="644" w:type="pct"/>
            <w:vAlign w:val="center"/>
          </w:tcPr>
          <w:p w14:paraId="32AE06EB" w14:textId="77777777" w:rsidR="006B67C2" w:rsidRPr="00AA41C0" w:rsidRDefault="006B67C2" w:rsidP="00532048"/>
        </w:tc>
        <w:tc>
          <w:tcPr>
            <w:tcW w:w="1035" w:type="pct"/>
            <w:vAlign w:val="center"/>
          </w:tcPr>
          <w:p w14:paraId="594C414F" w14:textId="77777777" w:rsidR="006B67C2" w:rsidRPr="00AA41C0" w:rsidRDefault="006B67C2" w:rsidP="00532048"/>
        </w:tc>
        <w:tc>
          <w:tcPr>
            <w:tcW w:w="733" w:type="pct"/>
            <w:vAlign w:val="center"/>
          </w:tcPr>
          <w:p w14:paraId="5D7248AB" w14:textId="77777777" w:rsidR="006B67C2" w:rsidRPr="00AA41C0" w:rsidRDefault="006B67C2" w:rsidP="00532048"/>
        </w:tc>
        <w:tc>
          <w:tcPr>
            <w:tcW w:w="908" w:type="pct"/>
            <w:vAlign w:val="center"/>
          </w:tcPr>
          <w:p w14:paraId="045AA137" w14:textId="77777777" w:rsidR="006B67C2" w:rsidRPr="00AA41C0" w:rsidRDefault="006B67C2" w:rsidP="00532048"/>
        </w:tc>
        <w:tc>
          <w:tcPr>
            <w:tcW w:w="818" w:type="pct"/>
            <w:vAlign w:val="center"/>
          </w:tcPr>
          <w:p w14:paraId="23E76D56" w14:textId="77777777" w:rsidR="006B67C2" w:rsidRPr="00AA41C0" w:rsidRDefault="006B67C2" w:rsidP="00532048"/>
        </w:tc>
        <w:tc>
          <w:tcPr>
            <w:tcW w:w="862" w:type="pct"/>
            <w:vAlign w:val="center"/>
          </w:tcPr>
          <w:p w14:paraId="005A321F" w14:textId="77777777" w:rsidR="006B67C2" w:rsidRPr="00AA41C0" w:rsidRDefault="006B67C2" w:rsidP="00532048"/>
        </w:tc>
      </w:tr>
    </w:tbl>
    <w:p w14:paraId="006E8E65" w14:textId="77777777" w:rsidR="006B67C2" w:rsidRPr="00AA41C0" w:rsidRDefault="006B67C2" w:rsidP="006B67C2"/>
    <w:p w14:paraId="2C5956E4" w14:textId="26FA7E2E" w:rsidR="006B67C2" w:rsidRPr="00AA41C0" w:rsidRDefault="006B67C2" w:rsidP="006B67C2">
      <w:pPr>
        <w:rPr>
          <w:u w:val="single"/>
        </w:rPr>
      </w:pPr>
      <w:r w:rsidRPr="00AA41C0">
        <w:rPr>
          <w:u w:val="single"/>
        </w:rPr>
        <w:t xml:space="preserve">3.  </w:t>
      </w:r>
      <w:r w:rsidR="00597391">
        <w:rPr>
          <w:u w:val="single"/>
        </w:rPr>
        <w:t>Mentoring and Advising</w:t>
      </w:r>
    </w:p>
    <w:p w14:paraId="7A672405" w14:textId="77777777" w:rsidR="006B67C2" w:rsidRPr="00AA41C0" w:rsidRDefault="006B67C2" w:rsidP="006B67C2"/>
    <w:tbl>
      <w:tblPr>
        <w:tblW w:w="5108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45"/>
        <w:gridCol w:w="2520"/>
        <w:gridCol w:w="2432"/>
        <w:gridCol w:w="1708"/>
        <w:gridCol w:w="2430"/>
      </w:tblGrid>
      <w:tr w:rsidR="00597391" w:rsidRPr="00AA41C0" w14:paraId="3C05DCF7" w14:textId="77777777" w:rsidTr="00793547">
        <w:trPr>
          <w:trHeight w:val="360"/>
        </w:trPr>
        <w:tc>
          <w:tcPr>
            <w:tcW w:w="644" w:type="pct"/>
            <w:vAlign w:val="center"/>
          </w:tcPr>
          <w:p w14:paraId="61DDCC30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Date</w:t>
            </w:r>
          </w:p>
        </w:tc>
        <w:tc>
          <w:tcPr>
            <w:tcW w:w="1207" w:type="pct"/>
            <w:vAlign w:val="center"/>
          </w:tcPr>
          <w:p w14:paraId="14EF331E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Mentee Name</w:t>
            </w:r>
          </w:p>
        </w:tc>
        <w:tc>
          <w:tcPr>
            <w:tcW w:w="1165" w:type="pct"/>
            <w:vAlign w:val="center"/>
          </w:tcPr>
          <w:p w14:paraId="3788CC08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Mentee Level/ Program and Institution</w:t>
            </w:r>
          </w:p>
        </w:tc>
        <w:tc>
          <w:tcPr>
            <w:tcW w:w="818" w:type="pct"/>
            <w:vAlign w:val="center"/>
          </w:tcPr>
          <w:p w14:paraId="16082959" w14:textId="7C6CDC00" w:rsidR="006B67C2" w:rsidRPr="00843573" w:rsidRDefault="00597391" w:rsidP="00597391">
            <w:pPr>
              <w:rPr>
                <w:bCs/>
              </w:rPr>
            </w:pPr>
            <w:r w:rsidRPr="00843573">
              <w:rPr>
                <w:bCs/>
              </w:rPr>
              <w:t>Role</w:t>
            </w:r>
          </w:p>
        </w:tc>
        <w:tc>
          <w:tcPr>
            <w:tcW w:w="1164" w:type="pct"/>
            <w:vAlign w:val="center"/>
          </w:tcPr>
          <w:p w14:paraId="5226F806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Mentee Outcomes, Current Position</w:t>
            </w:r>
          </w:p>
        </w:tc>
      </w:tr>
      <w:tr w:rsidR="00597391" w:rsidRPr="00AA41C0" w14:paraId="16688EB6" w14:textId="77777777" w:rsidTr="00793547">
        <w:trPr>
          <w:trHeight w:val="360"/>
        </w:trPr>
        <w:tc>
          <w:tcPr>
            <w:tcW w:w="644" w:type="pct"/>
            <w:vAlign w:val="center"/>
          </w:tcPr>
          <w:p w14:paraId="47FAC0F4" w14:textId="77777777" w:rsidR="006B67C2" w:rsidRPr="00AA41C0" w:rsidRDefault="006B67C2" w:rsidP="00532048"/>
        </w:tc>
        <w:tc>
          <w:tcPr>
            <w:tcW w:w="1207" w:type="pct"/>
            <w:vAlign w:val="center"/>
          </w:tcPr>
          <w:p w14:paraId="79C92695" w14:textId="77777777" w:rsidR="006B67C2" w:rsidRPr="00AA41C0" w:rsidRDefault="006B67C2" w:rsidP="00532048"/>
        </w:tc>
        <w:tc>
          <w:tcPr>
            <w:tcW w:w="1165" w:type="pct"/>
            <w:vAlign w:val="center"/>
          </w:tcPr>
          <w:p w14:paraId="34DA0915" w14:textId="77777777" w:rsidR="006B67C2" w:rsidRPr="00AA41C0" w:rsidRDefault="006B67C2" w:rsidP="00532048"/>
        </w:tc>
        <w:tc>
          <w:tcPr>
            <w:tcW w:w="818" w:type="pct"/>
            <w:vAlign w:val="center"/>
          </w:tcPr>
          <w:p w14:paraId="2B9B3449" w14:textId="77777777" w:rsidR="006B67C2" w:rsidRPr="00AA41C0" w:rsidRDefault="006B67C2" w:rsidP="00532048"/>
        </w:tc>
        <w:tc>
          <w:tcPr>
            <w:tcW w:w="1164" w:type="pct"/>
            <w:vAlign w:val="center"/>
          </w:tcPr>
          <w:p w14:paraId="7C319D32" w14:textId="77777777" w:rsidR="006B67C2" w:rsidRPr="00AA41C0" w:rsidRDefault="006B67C2" w:rsidP="00532048"/>
        </w:tc>
      </w:tr>
    </w:tbl>
    <w:p w14:paraId="66611CAE" w14:textId="77777777" w:rsidR="006B67C2" w:rsidRPr="00AA41C0" w:rsidRDefault="006B67C2" w:rsidP="006B67C2"/>
    <w:p w14:paraId="3696257D" w14:textId="32E94AA6" w:rsidR="006B67C2" w:rsidRPr="00AA41C0" w:rsidRDefault="006B67C2" w:rsidP="006B67C2">
      <w:r w:rsidRPr="00AA41C0">
        <w:rPr>
          <w:u w:val="single"/>
        </w:rPr>
        <w:t xml:space="preserve">4.  </w:t>
      </w:r>
      <w:r w:rsidR="00597391">
        <w:rPr>
          <w:u w:val="single"/>
        </w:rPr>
        <w:t>Learner Assessment Activities</w:t>
      </w:r>
      <w:r w:rsidRPr="00AA41C0">
        <w:rPr>
          <w:u w:val="single"/>
        </w:rPr>
        <w:t xml:space="preserve"> </w:t>
      </w:r>
      <w:r w:rsidR="00597391">
        <w:rPr>
          <w:u w:val="single"/>
        </w:rPr>
        <w:t>or Tool Development</w:t>
      </w:r>
    </w:p>
    <w:p w14:paraId="392903ED" w14:textId="77777777" w:rsidR="006B67C2" w:rsidRPr="00AA41C0" w:rsidRDefault="006B67C2" w:rsidP="006B67C2"/>
    <w:tbl>
      <w:tblPr>
        <w:tblW w:w="502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48"/>
        <w:gridCol w:w="2249"/>
        <w:gridCol w:w="1350"/>
        <w:gridCol w:w="1709"/>
        <w:gridCol w:w="1549"/>
        <w:gridCol w:w="2054"/>
      </w:tblGrid>
      <w:tr w:rsidR="00843573" w:rsidRPr="00AA41C0" w14:paraId="09972EC8" w14:textId="77777777" w:rsidTr="00B2617E">
        <w:trPr>
          <w:trHeight w:val="360"/>
        </w:trPr>
        <w:tc>
          <w:tcPr>
            <w:tcW w:w="657" w:type="pct"/>
            <w:vAlign w:val="center"/>
          </w:tcPr>
          <w:p w14:paraId="75887AEE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Date</w:t>
            </w:r>
          </w:p>
        </w:tc>
        <w:tc>
          <w:tcPr>
            <w:tcW w:w="1096" w:type="pct"/>
            <w:vAlign w:val="center"/>
          </w:tcPr>
          <w:p w14:paraId="0FE0E284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Course Name or Session Topic</w:t>
            </w:r>
          </w:p>
        </w:tc>
        <w:tc>
          <w:tcPr>
            <w:tcW w:w="658" w:type="pct"/>
            <w:vAlign w:val="center"/>
          </w:tcPr>
          <w:p w14:paraId="415EA4B7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Role</w:t>
            </w:r>
          </w:p>
        </w:tc>
        <w:tc>
          <w:tcPr>
            <w:tcW w:w="833" w:type="pct"/>
            <w:vAlign w:val="center"/>
          </w:tcPr>
          <w:p w14:paraId="66E1D440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Number of Evaluation Hours</w:t>
            </w:r>
          </w:p>
        </w:tc>
        <w:tc>
          <w:tcPr>
            <w:tcW w:w="755" w:type="pct"/>
            <w:vAlign w:val="center"/>
          </w:tcPr>
          <w:p w14:paraId="009877F1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Primary Learner Audience</w:t>
            </w:r>
          </w:p>
        </w:tc>
        <w:tc>
          <w:tcPr>
            <w:tcW w:w="1001" w:type="pct"/>
            <w:vAlign w:val="center"/>
          </w:tcPr>
          <w:p w14:paraId="743E001C" w14:textId="7F3B01CA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Organization or Institution</w:t>
            </w:r>
          </w:p>
        </w:tc>
      </w:tr>
      <w:tr w:rsidR="002F5B48" w:rsidRPr="00AA41C0" w14:paraId="4E82DAEA" w14:textId="77777777" w:rsidTr="00B2617E">
        <w:trPr>
          <w:trHeight w:val="360"/>
        </w:trPr>
        <w:tc>
          <w:tcPr>
            <w:tcW w:w="657" w:type="pct"/>
            <w:vAlign w:val="center"/>
          </w:tcPr>
          <w:p w14:paraId="07EA705F" w14:textId="0A1E8EB9" w:rsidR="002F5B48" w:rsidRPr="00AA41C0" w:rsidRDefault="002F5B48" w:rsidP="002F5B48">
            <w:r>
              <w:t>7/10/25</w:t>
            </w:r>
          </w:p>
        </w:tc>
        <w:tc>
          <w:tcPr>
            <w:tcW w:w="1096" w:type="pct"/>
            <w:vAlign w:val="center"/>
          </w:tcPr>
          <w:p w14:paraId="47E5AB74" w14:textId="2AC821F6" w:rsidR="002F5B48" w:rsidRPr="00AA41C0" w:rsidRDefault="002F5B48" w:rsidP="002F5B48">
            <w:r>
              <w:t>TeamSTEPPS for Pathology</w:t>
            </w:r>
          </w:p>
        </w:tc>
        <w:tc>
          <w:tcPr>
            <w:tcW w:w="658" w:type="pct"/>
            <w:vAlign w:val="center"/>
          </w:tcPr>
          <w:p w14:paraId="50EF4ACB" w14:textId="4CA87C11" w:rsidR="002F5B48" w:rsidRPr="00AA41C0" w:rsidRDefault="002F5B48" w:rsidP="002F5B48">
            <w:r>
              <w:t>Facilitator</w:t>
            </w:r>
          </w:p>
        </w:tc>
        <w:tc>
          <w:tcPr>
            <w:tcW w:w="833" w:type="pct"/>
            <w:vAlign w:val="center"/>
          </w:tcPr>
          <w:p w14:paraId="07153CCB" w14:textId="76AC70BD" w:rsidR="002F5B48" w:rsidRPr="00AA41C0" w:rsidRDefault="002F5B48" w:rsidP="002F5B48">
            <w:r>
              <w:t>2</w:t>
            </w:r>
          </w:p>
        </w:tc>
        <w:tc>
          <w:tcPr>
            <w:tcW w:w="755" w:type="pct"/>
            <w:vAlign w:val="center"/>
          </w:tcPr>
          <w:p w14:paraId="54C9F290" w14:textId="2E5910F9" w:rsidR="002F5B48" w:rsidRPr="00AA41C0" w:rsidRDefault="002F5B48" w:rsidP="002F5B48">
            <w:r>
              <w:t>Incoming Pathololgy Residents</w:t>
            </w:r>
          </w:p>
        </w:tc>
        <w:tc>
          <w:tcPr>
            <w:tcW w:w="1001" w:type="pct"/>
            <w:vAlign w:val="center"/>
          </w:tcPr>
          <w:p w14:paraId="626B6EB4" w14:textId="528ABBE7" w:rsidR="002F5B48" w:rsidRPr="00AA41C0" w:rsidRDefault="002F5B48" w:rsidP="002F5B48">
            <w:r>
              <w:t>UTSW, Department of Pathology</w:t>
            </w:r>
          </w:p>
        </w:tc>
      </w:tr>
    </w:tbl>
    <w:p w14:paraId="383BF2D1" w14:textId="77777777" w:rsidR="006B67C2" w:rsidRPr="00AA41C0" w:rsidRDefault="006B67C2" w:rsidP="006B67C2"/>
    <w:p w14:paraId="6EDF1EAE" w14:textId="1520223C" w:rsidR="006B67C2" w:rsidRPr="00AA41C0" w:rsidRDefault="006B67C2" w:rsidP="006B67C2">
      <w:r w:rsidRPr="00AA41C0">
        <w:rPr>
          <w:u w:val="single"/>
        </w:rPr>
        <w:t xml:space="preserve">5.  </w:t>
      </w:r>
      <w:r w:rsidR="00597391">
        <w:rPr>
          <w:u w:val="single"/>
        </w:rPr>
        <w:t>Educational Administration and Leadership</w:t>
      </w:r>
    </w:p>
    <w:tbl>
      <w:tblPr>
        <w:tblpPr w:leftFromText="180" w:rightFromText="180" w:vertAnchor="text" w:horzAnchor="margin" w:tblpY="266"/>
        <w:tblW w:w="502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45"/>
        <w:gridCol w:w="2160"/>
        <w:gridCol w:w="2131"/>
        <w:gridCol w:w="1473"/>
        <w:gridCol w:w="1618"/>
        <w:gridCol w:w="1528"/>
      </w:tblGrid>
      <w:tr w:rsidR="000426E7" w:rsidRPr="00AA41C0" w14:paraId="1F2E0731" w14:textId="77777777" w:rsidTr="000426E7">
        <w:trPr>
          <w:trHeight w:val="360"/>
        </w:trPr>
        <w:tc>
          <w:tcPr>
            <w:tcW w:w="656" w:type="pct"/>
            <w:vAlign w:val="center"/>
          </w:tcPr>
          <w:p w14:paraId="730367DD" w14:textId="77777777" w:rsidR="000426E7" w:rsidRPr="00843573" w:rsidRDefault="000426E7" w:rsidP="000426E7">
            <w:pPr>
              <w:rPr>
                <w:bCs/>
              </w:rPr>
            </w:pPr>
            <w:r w:rsidRPr="00843573">
              <w:rPr>
                <w:bCs/>
              </w:rPr>
              <w:t>Date</w:t>
            </w:r>
          </w:p>
        </w:tc>
        <w:tc>
          <w:tcPr>
            <w:tcW w:w="1053" w:type="pct"/>
            <w:vAlign w:val="center"/>
          </w:tcPr>
          <w:p w14:paraId="64B47135" w14:textId="77777777" w:rsidR="000426E7" w:rsidRPr="00843573" w:rsidRDefault="000426E7" w:rsidP="000426E7">
            <w:pPr>
              <w:rPr>
                <w:bCs/>
              </w:rPr>
            </w:pPr>
            <w:r w:rsidRPr="00843573">
              <w:rPr>
                <w:bCs/>
              </w:rPr>
              <w:t>Title</w:t>
            </w:r>
          </w:p>
        </w:tc>
        <w:tc>
          <w:tcPr>
            <w:tcW w:w="1039" w:type="pct"/>
            <w:vAlign w:val="center"/>
          </w:tcPr>
          <w:p w14:paraId="7967FC0E" w14:textId="77777777" w:rsidR="000426E7" w:rsidRPr="00843573" w:rsidRDefault="000426E7" w:rsidP="000426E7">
            <w:pPr>
              <w:rPr>
                <w:bCs/>
              </w:rPr>
            </w:pPr>
            <w:r w:rsidRPr="00843573">
              <w:rPr>
                <w:bCs/>
              </w:rPr>
              <w:t xml:space="preserve">Responsibilities </w:t>
            </w:r>
          </w:p>
        </w:tc>
        <w:tc>
          <w:tcPr>
            <w:tcW w:w="718" w:type="pct"/>
            <w:vAlign w:val="center"/>
          </w:tcPr>
          <w:p w14:paraId="253DA451" w14:textId="77777777" w:rsidR="000426E7" w:rsidRPr="00843573" w:rsidRDefault="000426E7" w:rsidP="000426E7">
            <w:pPr>
              <w:rPr>
                <w:bCs/>
              </w:rPr>
            </w:pPr>
            <w:r w:rsidRPr="00843573">
              <w:rPr>
                <w:bCs/>
              </w:rPr>
              <w:t>Time (FTE or hours)</w:t>
            </w:r>
          </w:p>
        </w:tc>
        <w:tc>
          <w:tcPr>
            <w:tcW w:w="789" w:type="pct"/>
            <w:vAlign w:val="center"/>
          </w:tcPr>
          <w:p w14:paraId="48D57B63" w14:textId="77777777" w:rsidR="000426E7" w:rsidRPr="00843573" w:rsidRDefault="000426E7" w:rsidP="000426E7">
            <w:pPr>
              <w:rPr>
                <w:bCs/>
              </w:rPr>
            </w:pPr>
            <w:r w:rsidRPr="00843573">
              <w:rPr>
                <w:bCs/>
              </w:rPr>
              <w:t>Organization and Program Scope</w:t>
            </w:r>
          </w:p>
        </w:tc>
        <w:tc>
          <w:tcPr>
            <w:tcW w:w="745" w:type="pct"/>
            <w:vAlign w:val="center"/>
          </w:tcPr>
          <w:p w14:paraId="40EB5523" w14:textId="77777777" w:rsidR="000426E7" w:rsidRPr="00843573" w:rsidRDefault="000426E7" w:rsidP="000426E7">
            <w:pPr>
              <w:rPr>
                <w:bCs/>
              </w:rPr>
            </w:pPr>
            <w:r w:rsidRPr="00843573">
              <w:rPr>
                <w:bCs/>
              </w:rPr>
              <w:t>Outcomes</w:t>
            </w:r>
          </w:p>
        </w:tc>
      </w:tr>
      <w:tr w:rsidR="000426E7" w:rsidRPr="00AA41C0" w14:paraId="7ADD680E" w14:textId="77777777" w:rsidTr="000426E7">
        <w:trPr>
          <w:trHeight w:val="360"/>
        </w:trPr>
        <w:tc>
          <w:tcPr>
            <w:tcW w:w="656" w:type="pct"/>
            <w:vAlign w:val="center"/>
          </w:tcPr>
          <w:p w14:paraId="43D6B6B8" w14:textId="582F493B" w:rsidR="000426E7" w:rsidRPr="00AA41C0" w:rsidRDefault="00CB52D5" w:rsidP="000426E7">
            <w:r>
              <w:t>2/24-Current</w:t>
            </w:r>
          </w:p>
        </w:tc>
        <w:tc>
          <w:tcPr>
            <w:tcW w:w="1053" w:type="pct"/>
            <w:vAlign w:val="center"/>
          </w:tcPr>
          <w:p w14:paraId="1F2C9B78" w14:textId="24A6DB67" w:rsidR="000426E7" w:rsidRPr="00AA41C0" w:rsidRDefault="00CB52D5" w:rsidP="000426E7">
            <w:r>
              <w:t>Residency Rotation Director – Pediatric Pathology (2 month rotation)</w:t>
            </w:r>
          </w:p>
        </w:tc>
        <w:tc>
          <w:tcPr>
            <w:tcW w:w="1039" w:type="pct"/>
            <w:vAlign w:val="center"/>
          </w:tcPr>
          <w:p w14:paraId="0D551048" w14:textId="27CF3AFC" w:rsidR="000426E7" w:rsidRPr="00AA41C0" w:rsidRDefault="00C34F5B" w:rsidP="000426E7">
            <w:r>
              <w:t xml:space="preserve">I coordinate residents rotating in pediatric pathology. I guide and evaluate their progress and provide feedback. </w:t>
            </w:r>
          </w:p>
        </w:tc>
        <w:tc>
          <w:tcPr>
            <w:tcW w:w="718" w:type="pct"/>
            <w:vAlign w:val="center"/>
          </w:tcPr>
          <w:p w14:paraId="135E4ACA" w14:textId="24FAE54E" w:rsidR="000426E7" w:rsidRPr="00AA41C0" w:rsidRDefault="00C34F5B" w:rsidP="000426E7">
            <w:r>
              <w:t>~</w:t>
            </w:r>
            <w:r w:rsidR="00923B5C">
              <w:t>5</w:t>
            </w:r>
            <w:r>
              <w:t xml:space="preserve"> hours/month</w:t>
            </w:r>
          </w:p>
        </w:tc>
        <w:tc>
          <w:tcPr>
            <w:tcW w:w="789" w:type="pct"/>
            <w:vAlign w:val="center"/>
          </w:tcPr>
          <w:p w14:paraId="2367D671" w14:textId="06DBBEB1" w:rsidR="000426E7" w:rsidRPr="00AA41C0" w:rsidRDefault="00CB52D5" w:rsidP="000426E7">
            <w:r>
              <w:t>UTSW, Department of Pathology</w:t>
            </w:r>
          </w:p>
        </w:tc>
        <w:tc>
          <w:tcPr>
            <w:tcW w:w="745" w:type="pct"/>
            <w:vAlign w:val="center"/>
          </w:tcPr>
          <w:p w14:paraId="619A6339" w14:textId="77777777" w:rsidR="000426E7" w:rsidRPr="00AA41C0" w:rsidRDefault="000426E7" w:rsidP="000426E7"/>
        </w:tc>
      </w:tr>
      <w:tr w:rsidR="00C34F5B" w:rsidRPr="00AA41C0" w14:paraId="69F2726F" w14:textId="77777777" w:rsidTr="000426E7">
        <w:trPr>
          <w:trHeight w:val="360"/>
        </w:trPr>
        <w:tc>
          <w:tcPr>
            <w:tcW w:w="656" w:type="pct"/>
            <w:vAlign w:val="center"/>
          </w:tcPr>
          <w:p w14:paraId="4B3ECDD9" w14:textId="755F2C37" w:rsidR="00C34F5B" w:rsidRDefault="00C34F5B" w:rsidP="00C34F5B">
            <w:r>
              <w:lastRenderedPageBreak/>
              <w:t>2/24-Current</w:t>
            </w:r>
          </w:p>
        </w:tc>
        <w:tc>
          <w:tcPr>
            <w:tcW w:w="1053" w:type="pct"/>
            <w:vAlign w:val="center"/>
          </w:tcPr>
          <w:p w14:paraId="436BCF81" w14:textId="4C57ABCE" w:rsidR="00C34F5B" w:rsidRDefault="00C34F5B" w:rsidP="00C34F5B">
            <w:r>
              <w:t xml:space="preserve">Residency Rotation Director – Pediatric Pathology (4-5 weeks rotation) </w:t>
            </w:r>
          </w:p>
        </w:tc>
        <w:tc>
          <w:tcPr>
            <w:tcW w:w="1039" w:type="pct"/>
            <w:vAlign w:val="center"/>
          </w:tcPr>
          <w:p w14:paraId="1A046141" w14:textId="1E936875" w:rsidR="00C34F5B" w:rsidRPr="00AA41C0" w:rsidRDefault="00C34F5B" w:rsidP="00C34F5B">
            <w:r>
              <w:t>I coordinate residents rotating in pediatric pathology. I guide and evaluate their progress and provide feedback.</w:t>
            </w:r>
          </w:p>
        </w:tc>
        <w:tc>
          <w:tcPr>
            <w:tcW w:w="718" w:type="pct"/>
            <w:vAlign w:val="center"/>
          </w:tcPr>
          <w:p w14:paraId="3513C8D7" w14:textId="32892D10" w:rsidR="00C34F5B" w:rsidRPr="00AA41C0" w:rsidRDefault="00C34F5B" w:rsidP="00C34F5B">
            <w:r>
              <w:t>~</w:t>
            </w:r>
            <w:r w:rsidR="00923B5C">
              <w:t>5</w:t>
            </w:r>
            <w:r>
              <w:t xml:space="preserve"> hours/month</w:t>
            </w:r>
          </w:p>
        </w:tc>
        <w:tc>
          <w:tcPr>
            <w:tcW w:w="789" w:type="pct"/>
            <w:vAlign w:val="center"/>
          </w:tcPr>
          <w:p w14:paraId="530CABDB" w14:textId="5A66EDA1" w:rsidR="00C34F5B" w:rsidRDefault="00C34F5B" w:rsidP="00C34F5B">
            <w:r>
              <w:t>Baylor UMC residents via UTSW</w:t>
            </w:r>
          </w:p>
        </w:tc>
        <w:tc>
          <w:tcPr>
            <w:tcW w:w="745" w:type="pct"/>
            <w:vAlign w:val="center"/>
          </w:tcPr>
          <w:p w14:paraId="2829E2E7" w14:textId="77777777" w:rsidR="00C34F5B" w:rsidRPr="00AA41C0" w:rsidRDefault="00C34F5B" w:rsidP="00C34F5B"/>
        </w:tc>
      </w:tr>
      <w:tr w:rsidR="00C34F5B" w:rsidRPr="00AA41C0" w14:paraId="4D2048DD" w14:textId="77777777" w:rsidTr="000426E7">
        <w:trPr>
          <w:trHeight w:val="360"/>
        </w:trPr>
        <w:tc>
          <w:tcPr>
            <w:tcW w:w="656" w:type="pct"/>
            <w:vAlign w:val="center"/>
          </w:tcPr>
          <w:p w14:paraId="4938A676" w14:textId="44F7D367" w:rsidR="00C34F5B" w:rsidRDefault="00C34F5B" w:rsidP="00C34F5B">
            <w:r>
              <w:t>2/24-Current</w:t>
            </w:r>
          </w:p>
        </w:tc>
        <w:tc>
          <w:tcPr>
            <w:tcW w:w="1053" w:type="pct"/>
            <w:vAlign w:val="center"/>
          </w:tcPr>
          <w:p w14:paraId="1D56E818" w14:textId="00FBEC2E" w:rsidR="00C34F5B" w:rsidRDefault="007A7990" w:rsidP="00C34F5B">
            <w:r>
              <w:t xml:space="preserve">Medical Student </w:t>
            </w:r>
            <w:r w:rsidR="00466DA5">
              <w:t xml:space="preserve">Pediatric Pathology Elective </w:t>
            </w:r>
            <w:r>
              <w:t>Rotation Director</w:t>
            </w:r>
            <w:r w:rsidR="00466DA5">
              <w:t>-</w:t>
            </w:r>
            <w:r w:rsidR="00C34F5B">
              <w:t xml:space="preserve">PATH 2107 - 4 week rotation in Pediatric Pathology </w:t>
            </w:r>
          </w:p>
        </w:tc>
        <w:tc>
          <w:tcPr>
            <w:tcW w:w="1039" w:type="pct"/>
            <w:vAlign w:val="center"/>
          </w:tcPr>
          <w:p w14:paraId="2A12916C" w14:textId="085B9098" w:rsidR="00C34F5B" w:rsidRPr="00AA41C0" w:rsidRDefault="00C34F5B" w:rsidP="00C34F5B">
            <w:r>
              <w:t>I coordinate medical students rotating in pediatric pathology. I guide students during their rotation and provide feedback.</w:t>
            </w:r>
          </w:p>
        </w:tc>
        <w:tc>
          <w:tcPr>
            <w:tcW w:w="718" w:type="pct"/>
            <w:vAlign w:val="center"/>
          </w:tcPr>
          <w:p w14:paraId="2561B89F" w14:textId="47054F56" w:rsidR="00C34F5B" w:rsidRPr="00AA41C0" w:rsidRDefault="00C34F5B" w:rsidP="00C34F5B">
            <w:r>
              <w:t>~2 hours/month</w:t>
            </w:r>
          </w:p>
        </w:tc>
        <w:tc>
          <w:tcPr>
            <w:tcW w:w="789" w:type="pct"/>
            <w:vAlign w:val="center"/>
          </w:tcPr>
          <w:p w14:paraId="30F4842E" w14:textId="1B44330C" w:rsidR="00C34F5B" w:rsidRDefault="00C34F5B" w:rsidP="00C34F5B">
            <w:r>
              <w:t xml:space="preserve">UTSW, </w:t>
            </w:r>
            <w:r w:rsidR="0029192C">
              <w:t xml:space="preserve">Medical School and </w:t>
            </w:r>
            <w:r>
              <w:t>Department of Pathology</w:t>
            </w:r>
          </w:p>
        </w:tc>
        <w:tc>
          <w:tcPr>
            <w:tcW w:w="745" w:type="pct"/>
            <w:vAlign w:val="center"/>
          </w:tcPr>
          <w:p w14:paraId="2F7F9913" w14:textId="77777777" w:rsidR="00C34F5B" w:rsidRPr="00AA41C0" w:rsidRDefault="00C34F5B" w:rsidP="00C34F5B"/>
        </w:tc>
      </w:tr>
      <w:tr w:rsidR="00C34F5B" w:rsidRPr="00AA41C0" w14:paraId="0FD92954" w14:textId="77777777" w:rsidTr="000426E7">
        <w:trPr>
          <w:trHeight w:val="360"/>
        </w:trPr>
        <w:tc>
          <w:tcPr>
            <w:tcW w:w="656" w:type="pct"/>
            <w:vAlign w:val="center"/>
          </w:tcPr>
          <w:p w14:paraId="59F1240A" w14:textId="01AFB422" w:rsidR="00C34F5B" w:rsidRDefault="00C34F5B" w:rsidP="00C34F5B">
            <w:r>
              <w:t>2/24-Current</w:t>
            </w:r>
          </w:p>
        </w:tc>
        <w:tc>
          <w:tcPr>
            <w:tcW w:w="1053" w:type="pct"/>
            <w:vAlign w:val="center"/>
          </w:tcPr>
          <w:p w14:paraId="13008142" w14:textId="1C8B6BBF" w:rsidR="00C34F5B" w:rsidRDefault="00466DA5" w:rsidP="00C34F5B">
            <w:r>
              <w:t xml:space="preserve">Medical Student Pediatric Pathology Elective Rotation Director </w:t>
            </w:r>
            <w:r w:rsidR="00C34F5B">
              <w:t xml:space="preserve">PATH 2007 - 2 week rotation in Pediatric Pathology </w:t>
            </w:r>
          </w:p>
        </w:tc>
        <w:tc>
          <w:tcPr>
            <w:tcW w:w="1039" w:type="pct"/>
            <w:vAlign w:val="center"/>
          </w:tcPr>
          <w:p w14:paraId="156B6A7D" w14:textId="39AE719D" w:rsidR="00C34F5B" w:rsidRPr="00AA41C0" w:rsidRDefault="00C34F5B" w:rsidP="00C34F5B">
            <w:r>
              <w:t>I coordinate medical students rotating in pediatric pathology. I guide students during their rotation and provide feedback.</w:t>
            </w:r>
          </w:p>
        </w:tc>
        <w:tc>
          <w:tcPr>
            <w:tcW w:w="718" w:type="pct"/>
            <w:vAlign w:val="center"/>
          </w:tcPr>
          <w:p w14:paraId="54E10903" w14:textId="323247A3" w:rsidR="00C34F5B" w:rsidRPr="00AA41C0" w:rsidRDefault="00C34F5B" w:rsidP="00C34F5B">
            <w:r>
              <w:t>~2 hours/month</w:t>
            </w:r>
          </w:p>
        </w:tc>
        <w:tc>
          <w:tcPr>
            <w:tcW w:w="789" w:type="pct"/>
            <w:vAlign w:val="center"/>
          </w:tcPr>
          <w:p w14:paraId="58239C7E" w14:textId="2781EF48" w:rsidR="00C34F5B" w:rsidRDefault="00C34F5B" w:rsidP="00C34F5B">
            <w:r>
              <w:t xml:space="preserve">UTSW, </w:t>
            </w:r>
            <w:r w:rsidR="0029192C">
              <w:t xml:space="preserve">Medical School and </w:t>
            </w:r>
            <w:r>
              <w:t>Department of Pathology</w:t>
            </w:r>
          </w:p>
        </w:tc>
        <w:tc>
          <w:tcPr>
            <w:tcW w:w="745" w:type="pct"/>
            <w:vAlign w:val="center"/>
          </w:tcPr>
          <w:p w14:paraId="693776E5" w14:textId="77777777" w:rsidR="00C34F5B" w:rsidRPr="00AA41C0" w:rsidRDefault="00C34F5B" w:rsidP="00C34F5B"/>
        </w:tc>
      </w:tr>
      <w:tr w:rsidR="00192A6E" w:rsidRPr="00AA41C0" w14:paraId="0593A7E5" w14:textId="77777777" w:rsidTr="000426E7">
        <w:trPr>
          <w:trHeight w:val="360"/>
        </w:trPr>
        <w:tc>
          <w:tcPr>
            <w:tcW w:w="656" w:type="pct"/>
            <w:vAlign w:val="center"/>
          </w:tcPr>
          <w:p w14:paraId="4C2A574C" w14:textId="718D29D0" w:rsidR="00192A6E" w:rsidRDefault="00192A6E" w:rsidP="00192A6E">
            <w:r>
              <w:t>6/24-Current</w:t>
            </w:r>
          </w:p>
        </w:tc>
        <w:tc>
          <w:tcPr>
            <w:tcW w:w="1053" w:type="pct"/>
            <w:vAlign w:val="center"/>
          </w:tcPr>
          <w:p w14:paraId="0F63EB55" w14:textId="1C80FD45" w:rsidR="00192A6E" w:rsidRDefault="00466DA5" w:rsidP="00192A6E">
            <w:r>
              <w:t xml:space="preserve">Rotation director for </w:t>
            </w:r>
            <w:r w:rsidR="00192A6E">
              <w:t>Gastrointestinal Pathology</w:t>
            </w:r>
            <w:r w:rsidR="00965F86">
              <w:t xml:space="preserve"> Fellows</w:t>
            </w:r>
            <w:r w:rsidR="00192A6E">
              <w:t xml:space="preserve"> </w:t>
            </w:r>
            <w:r w:rsidR="00965F86">
              <w:t xml:space="preserve"> Pediatric GI Elective</w:t>
            </w:r>
            <w:r w:rsidR="00192A6E">
              <w:t xml:space="preserve"> </w:t>
            </w:r>
          </w:p>
        </w:tc>
        <w:tc>
          <w:tcPr>
            <w:tcW w:w="1039" w:type="pct"/>
            <w:vAlign w:val="center"/>
          </w:tcPr>
          <w:p w14:paraId="0747E4DD" w14:textId="4F94F559" w:rsidR="00192A6E" w:rsidRDefault="00192A6E" w:rsidP="00192A6E">
            <w:r>
              <w:t xml:space="preserve">I coordinate gastrointestinal pathology fellows rotating in pediatric pathology. I guide and evaluate their progress and provide feedback. </w:t>
            </w:r>
          </w:p>
        </w:tc>
        <w:tc>
          <w:tcPr>
            <w:tcW w:w="718" w:type="pct"/>
            <w:vAlign w:val="center"/>
          </w:tcPr>
          <w:p w14:paraId="6C23A29D" w14:textId="08EF2469" w:rsidR="00192A6E" w:rsidRDefault="00192A6E" w:rsidP="00192A6E">
            <w:r>
              <w:t>~3 weeks/year</w:t>
            </w:r>
          </w:p>
        </w:tc>
        <w:tc>
          <w:tcPr>
            <w:tcW w:w="789" w:type="pct"/>
            <w:vAlign w:val="center"/>
          </w:tcPr>
          <w:p w14:paraId="2E2240F2" w14:textId="35DC52A4" w:rsidR="00192A6E" w:rsidRDefault="00192A6E" w:rsidP="00192A6E">
            <w:r>
              <w:t>UTSW, Department of Pathology</w:t>
            </w:r>
          </w:p>
        </w:tc>
        <w:tc>
          <w:tcPr>
            <w:tcW w:w="745" w:type="pct"/>
            <w:vAlign w:val="center"/>
          </w:tcPr>
          <w:p w14:paraId="73224A92" w14:textId="77777777" w:rsidR="00192A6E" w:rsidRPr="00AA41C0" w:rsidRDefault="00192A6E" w:rsidP="00192A6E"/>
        </w:tc>
      </w:tr>
      <w:tr w:rsidR="00466DA5" w:rsidRPr="00AA41C0" w14:paraId="6E47EC34" w14:textId="77777777" w:rsidTr="000426E7">
        <w:trPr>
          <w:trHeight w:val="360"/>
        </w:trPr>
        <w:tc>
          <w:tcPr>
            <w:tcW w:w="656" w:type="pct"/>
            <w:vAlign w:val="center"/>
          </w:tcPr>
          <w:p w14:paraId="7BD38708" w14:textId="22867602" w:rsidR="00466DA5" w:rsidRDefault="00965F86" w:rsidP="00192A6E">
            <w:r>
              <w:t>2/24-Current</w:t>
            </w:r>
          </w:p>
        </w:tc>
        <w:tc>
          <w:tcPr>
            <w:tcW w:w="1053" w:type="pct"/>
            <w:vAlign w:val="center"/>
          </w:tcPr>
          <w:p w14:paraId="7CF04659" w14:textId="0C8496C8" w:rsidR="00466DA5" w:rsidRDefault="00965F86" w:rsidP="00192A6E">
            <w:r>
              <w:t>Rotation director for Pediatrics Residents Pathology Elective</w:t>
            </w:r>
          </w:p>
        </w:tc>
        <w:tc>
          <w:tcPr>
            <w:tcW w:w="1039" w:type="pct"/>
            <w:vAlign w:val="center"/>
          </w:tcPr>
          <w:p w14:paraId="28C7BBB2" w14:textId="037C32BA" w:rsidR="00466DA5" w:rsidRDefault="00965F86" w:rsidP="00192A6E">
            <w:r>
              <w:t>I coordinate pediatric residents who want to learn m</w:t>
            </w:r>
            <w:r w:rsidR="0029192C">
              <w:t>ore about pathology in the pediatric setting</w:t>
            </w:r>
          </w:p>
        </w:tc>
        <w:tc>
          <w:tcPr>
            <w:tcW w:w="718" w:type="pct"/>
            <w:vAlign w:val="center"/>
          </w:tcPr>
          <w:p w14:paraId="11785CC8" w14:textId="436A1A96" w:rsidR="00466DA5" w:rsidRDefault="0029192C" w:rsidP="00192A6E">
            <w:r>
              <w:t>~4 weeks/year</w:t>
            </w:r>
          </w:p>
        </w:tc>
        <w:tc>
          <w:tcPr>
            <w:tcW w:w="789" w:type="pct"/>
            <w:vAlign w:val="center"/>
          </w:tcPr>
          <w:p w14:paraId="518C1236" w14:textId="1517962E" w:rsidR="00466DA5" w:rsidRDefault="0029192C" w:rsidP="00192A6E">
            <w:r>
              <w:t xml:space="preserve">UTSW, Department of Pediatrics </w:t>
            </w:r>
          </w:p>
        </w:tc>
        <w:tc>
          <w:tcPr>
            <w:tcW w:w="745" w:type="pct"/>
            <w:vAlign w:val="center"/>
          </w:tcPr>
          <w:p w14:paraId="05A38C3E" w14:textId="77777777" w:rsidR="00466DA5" w:rsidRPr="00AA41C0" w:rsidRDefault="00466DA5" w:rsidP="00192A6E"/>
        </w:tc>
      </w:tr>
    </w:tbl>
    <w:p w14:paraId="20A300D6" w14:textId="0E9C59D1" w:rsidR="006B67C2" w:rsidRDefault="006B67C2" w:rsidP="006B67C2"/>
    <w:p w14:paraId="57655DD8" w14:textId="77777777" w:rsidR="00A72BF1" w:rsidRPr="00B4095F" w:rsidRDefault="00A72BF1" w:rsidP="00A72BF1">
      <w:pPr>
        <w:rPr>
          <w:u w:val="single"/>
        </w:rPr>
      </w:pPr>
      <w:r w:rsidRPr="00B4095F">
        <w:rPr>
          <w:b/>
          <w:bCs/>
          <w:u w:val="single"/>
        </w:rPr>
        <w:t>Grant Review Activities</w:t>
      </w:r>
    </w:p>
    <w:p w14:paraId="66CE0E32" w14:textId="77777777" w:rsidR="00A72BF1" w:rsidRDefault="00A72BF1" w:rsidP="00A72BF1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4920"/>
        <w:gridCol w:w="3852"/>
      </w:tblGrid>
      <w:tr w:rsidR="00A72BF1" w:rsidRPr="002E0E97" w14:paraId="1E7ADCAA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036F21" w14:textId="77777777" w:rsidR="00A72BF1" w:rsidRPr="002E0E97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 w:rsidRPr="002E0E97">
              <w:rPr>
                <w:sz w:val="24"/>
                <w:szCs w:val="24"/>
              </w:rPr>
              <w:t>ear(s)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CB0C18" w14:textId="77777777" w:rsidR="00A72BF1" w:rsidRPr="002E0E97" w:rsidRDefault="00A72BF1" w:rsidP="001426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 xml:space="preserve">Name of </w:t>
            </w:r>
            <w:r>
              <w:t xml:space="preserve">Review </w:t>
            </w:r>
            <w:r w:rsidRPr="002E0E97">
              <w:t>Committee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9BDD05" w14:textId="77777777" w:rsidR="00A72BF1" w:rsidRPr="002E0E97" w:rsidRDefault="00A72BF1" w:rsidP="001426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Organization</w:t>
            </w:r>
          </w:p>
        </w:tc>
      </w:tr>
      <w:tr w:rsidR="00A72BF1" w:rsidRPr="002E0E97" w14:paraId="4A95A456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70230C" w14:textId="77777777" w:rsidR="00A72BF1" w:rsidRPr="002E0E97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FD7386" w14:textId="77777777" w:rsidR="00A72BF1" w:rsidRPr="002E0E97" w:rsidRDefault="00A72BF1" w:rsidP="001426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845D8AA" w14:textId="77777777" w:rsidR="00A72BF1" w:rsidRPr="002E0E97" w:rsidRDefault="00A72BF1" w:rsidP="001426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</w:tbl>
    <w:p w14:paraId="753ADAAC" w14:textId="77777777" w:rsidR="00A72BF1" w:rsidRDefault="00A72BF1" w:rsidP="00A72BF1"/>
    <w:p w14:paraId="6DE3E940" w14:textId="77777777" w:rsidR="00A72BF1" w:rsidRPr="00B4095F" w:rsidRDefault="00A72BF1" w:rsidP="00A72BF1">
      <w:pPr>
        <w:rPr>
          <w:u w:val="single"/>
        </w:rPr>
      </w:pPr>
      <w:r w:rsidRPr="00B4095F">
        <w:rPr>
          <w:b/>
          <w:bCs/>
          <w:u w:val="single"/>
        </w:rPr>
        <w:t>Editorial Activities</w:t>
      </w:r>
    </w:p>
    <w:p w14:paraId="5B782453" w14:textId="77777777" w:rsidR="00A72BF1" w:rsidRDefault="00A72BF1" w:rsidP="00A72BF1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8772"/>
      </w:tblGrid>
      <w:tr w:rsidR="00A72BF1" w:rsidRPr="002E0E97" w14:paraId="1AA69278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166988" w14:textId="77777777" w:rsidR="00A72BF1" w:rsidRPr="004E25D3" w:rsidRDefault="00A72BF1" w:rsidP="0014265F">
            <w:pPr>
              <w:pStyle w:val="NormalWeb"/>
              <w:spacing w:before="0" w:beforeAutospacing="0" w:after="0" w:afterAutospacing="0"/>
              <w:outlineLvl w:val="0"/>
            </w:pPr>
            <w:r w:rsidRPr="004E25D3">
              <w:t>Year(s)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5DB5708" w14:textId="77777777" w:rsidR="00A72BF1" w:rsidRPr="004E25D3" w:rsidRDefault="00A72BF1" w:rsidP="0014265F">
            <w:pPr>
              <w:pStyle w:val="NormalWeb"/>
              <w:spacing w:before="0" w:beforeAutospacing="0" w:after="0" w:afterAutospacing="0"/>
              <w:outlineLvl w:val="0"/>
            </w:pPr>
            <w:r>
              <w:t>Journal Name</w:t>
            </w:r>
          </w:p>
        </w:tc>
      </w:tr>
      <w:tr w:rsidR="00A72BF1" w:rsidRPr="002E0E97" w14:paraId="58E9CBE4" w14:textId="77777777" w:rsidTr="0014265F">
        <w:tc>
          <w:tcPr>
            <w:tcW w:w="1044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4DC0CB" w14:textId="77777777" w:rsidR="00A72BF1" w:rsidRPr="002E0E97" w:rsidRDefault="00A72BF1" w:rsidP="0014265F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Editor/Associate Editor</w:t>
            </w:r>
          </w:p>
        </w:tc>
      </w:tr>
      <w:tr w:rsidR="00A72BF1" w:rsidRPr="002E0E97" w14:paraId="21A7C3B3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3FC0C0" w14:textId="77777777" w:rsidR="00A72BF1" w:rsidRPr="002E0E97" w:rsidRDefault="00A72BF1" w:rsidP="0014265F">
            <w:pPr>
              <w:pStyle w:val="CommentText"/>
              <w:tabs>
                <w:tab w:val="left" w:pos="1310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D244D7" w14:textId="77777777" w:rsidR="00A72BF1" w:rsidRPr="002E0E97" w:rsidRDefault="00A72BF1" w:rsidP="001426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A72BF1" w:rsidRPr="002E0E97" w14:paraId="3B8C16DA" w14:textId="77777777" w:rsidTr="0014265F">
        <w:tc>
          <w:tcPr>
            <w:tcW w:w="1044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580A33" w14:textId="77777777" w:rsidR="00A72BF1" w:rsidRPr="002E0E97" w:rsidRDefault="00A72BF1" w:rsidP="0014265F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lastRenderedPageBreak/>
              <w:t>Editorial Board</w:t>
            </w:r>
          </w:p>
        </w:tc>
      </w:tr>
      <w:tr w:rsidR="00A72BF1" w:rsidRPr="002E0E97" w14:paraId="6BD183AF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557840" w14:textId="77777777" w:rsidR="00A72BF1" w:rsidRPr="002E0E97" w:rsidRDefault="00A72BF1" w:rsidP="0014265F">
            <w:pPr>
              <w:pStyle w:val="CommentText"/>
              <w:tabs>
                <w:tab w:val="left" w:pos="1310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F2D490" w14:textId="77777777" w:rsidR="00A72BF1" w:rsidRPr="002E0E97" w:rsidRDefault="00A72BF1" w:rsidP="001426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A72BF1" w:rsidRPr="002E0E97" w14:paraId="29126F38" w14:textId="77777777" w:rsidTr="0014265F">
        <w:tc>
          <w:tcPr>
            <w:tcW w:w="1044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A50DE1" w14:textId="77777777" w:rsidR="00A72BF1" w:rsidRPr="002E0E97" w:rsidRDefault="00A72BF1" w:rsidP="0014265F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Ad Hoc Reviewer</w:t>
            </w:r>
          </w:p>
        </w:tc>
      </w:tr>
      <w:tr w:rsidR="006D24C2" w:rsidRPr="002E0E97" w14:paraId="575CEEA6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419095" w14:textId="46F0E7DF" w:rsidR="006D24C2" w:rsidRPr="002E0E97" w:rsidRDefault="006D24C2" w:rsidP="006D24C2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548AC8" w14:textId="22FC365F" w:rsidR="006D24C2" w:rsidRPr="002E0E97" w:rsidRDefault="006D24C2" w:rsidP="006D24C2">
            <w:pPr>
              <w:pStyle w:val="NormalWeb"/>
              <w:spacing w:before="0" w:beforeAutospacing="0" w:after="0" w:afterAutospacing="0"/>
              <w:outlineLvl w:val="0"/>
            </w:pPr>
            <w:r>
              <w:t>JAMA Otolaryngology</w:t>
            </w:r>
          </w:p>
        </w:tc>
      </w:tr>
    </w:tbl>
    <w:p w14:paraId="0BF5649A" w14:textId="77777777" w:rsidR="00A72BF1" w:rsidRDefault="00A72BF1" w:rsidP="00A72BF1">
      <w:pPr>
        <w:pStyle w:val="NormalWeb"/>
        <w:spacing w:before="0" w:beforeAutospacing="0" w:after="0" w:afterAutospacing="0"/>
        <w:outlineLvl w:val="0"/>
        <w:rPr>
          <w:b/>
          <w:bCs/>
        </w:rPr>
      </w:pPr>
    </w:p>
    <w:p w14:paraId="60212FE0" w14:textId="048176E7" w:rsidR="00A72BF1" w:rsidRPr="00006F74" w:rsidRDefault="00A72BF1" w:rsidP="00A72BF1">
      <w:pPr>
        <w:pStyle w:val="NormalWeb"/>
        <w:spacing w:before="0" w:beforeAutospacing="0" w:after="0" w:afterAutospacing="0"/>
        <w:outlineLvl w:val="0"/>
        <w:rPr>
          <w:bCs/>
        </w:rPr>
      </w:pPr>
      <w:r>
        <w:rPr>
          <w:b/>
          <w:bCs/>
          <w:u w:val="single"/>
        </w:rPr>
        <w:t>Grant Support</w:t>
      </w:r>
      <w:r>
        <w:rPr>
          <w:bCs/>
        </w:rPr>
        <w:t xml:space="preserve"> </w:t>
      </w:r>
    </w:p>
    <w:p w14:paraId="74368C99" w14:textId="77777777" w:rsidR="00A72BF1" w:rsidRDefault="00A72BF1" w:rsidP="00A72BF1">
      <w:pPr>
        <w:pStyle w:val="NormalWeb"/>
        <w:spacing w:before="0" w:beforeAutospacing="0" w:after="0" w:afterAutospacing="0"/>
        <w:outlineLvl w:val="0"/>
        <w:rPr>
          <w:bCs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8772"/>
      </w:tblGrid>
      <w:tr w:rsidR="00A72BF1" w:rsidRPr="00843573" w14:paraId="426F916C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BCBCD2" w14:textId="44ED0D2F" w:rsidR="00A72BF1" w:rsidRPr="00843573" w:rsidRDefault="00B128F2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Active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A4AC37" w14:textId="28C58AFC" w:rsidR="00A72BF1" w:rsidRPr="00EF5787" w:rsidRDefault="00A72BF1" w:rsidP="0014265F">
            <w:pPr>
              <w:pStyle w:val="NormalWeb"/>
              <w:spacing w:before="0" w:beforeAutospacing="0" w:after="0" w:afterAutospacing="0"/>
              <w:outlineLvl w:val="0"/>
              <w:rPr>
                <w:bCs/>
                <w:i/>
                <w:highlight w:val="yellow"/>
              </w:rPr>
            </w:pPr>
          </w:p>
        </w:tc>
      </w:tr>
      <w:tr w:rsidR="00A72BF1" w:rsidRPr="00843573" w14:paraId="12632837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2AB519" w14:textId="77777777" w:rsidR="00A72BF1" w:rsidRPr="00843573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726A41" w14:textId="75BB2D4B" w:rsidR="00A72BF1" w:rsidRPr="00EF5787" w:rsidRDefault="00A72BF1" w:rsidP="0014265F">
            <w:pPr>
              <w:ind w:left="1440" w:hanging="1440"/>
              <w:rPr>
                <w:bCs/>
                <w:i/>
                <w:highlight w:val="yellow"/>
              </w:rPr>
            </w:pPr>
          </w:p>
        </w:tc>
      </w:tr>
    </w:tbl>
    <w:p w14:paraId="5BF5D4E6" w14:textId="77777777" w:rsidR="00A72BF1" w:rsidRPr="00843573" w:rsidRDefault="00A72BF1" w:rsidP="00A72BF1">
      <w:pPr>
        <w:pStyle w:val="NormalWeb"/>
        <w:spacing w:before="0" w:beforeAutospacing="0" w:after="0" w:afterAutospacing="0"/>
        <w:outlineLvl w:val="0"/>
        <w:rPr>
          <w:bCs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8772"/>
      </w:tblGrid>
      <w:tr w:rsidR="00A72BF1" w:rsidRPr="00843573" w14:paraId="0D5A58BD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F550E7" w14:textId="77777777" w:rsidR="00A72BF1" w:rsidRPr="00843573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843573">
              <w:rPr>
                <w:sz w:val="24"/>
                <w:szCs w:val="24"/>
                <w:u w:val="single"/>
              </w:rPr>
              <w:t>Past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2D5D1F" w14:textId="0C68C1AB" w:rsidR="00A72BF1" w:rsidRPr="00EF5787" w:rsidRDefault="00A72BF1" w:rsidP="0014265F">
            <w:pPr>
              <w:pStyle w:val="NormalWeb"/>
              <w:spacing w:before="0" w:beforeAutospacing="0" w:after="0" w:afterAutospacing="0"/>
              <w:outlineLvl w:val="0"/>
              <w:rPr>
                <w:bCs/>
                <w:i/>
                <w:highlight w:val="yellow"/>
              </w:rPr>
            </w:pPr>
          </w:p>
        </w:tc>
      </w:tr>
      <w:tr w:rsidR="00A72BF1" w:rsidRPr="00843573" w14:paraId="0AF5CA66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0B0DDF" w14:textId="77777777" w:rsidR="00A72BF1" w:rsidRPr="00843573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91FFB3A" w14:textId="5D56F18A" w:rsidR="00A72BF1" w:rsidRPr="00EF5787" w:rsidRDefault="00A72BF1" w:rsidP="002C297E">
            <w:pPr>
              <w:rPr>
                <w:bCs/>
                <w:i/>
                <w:highlight w:val="yellow"/>
              </w:rPr>
            </w:pPr>
          </w:p>
        </w:tc>
      </w:tr>
    </w:tbl>
    <w:p w14:paraId="0F48522B" w14:textId="77777777" w:rsidR="00A72BF1" w:rsidRPr="00843573" w:rsidRDefault="00A72BF1" w:rsidP="00A72BF1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</w:p>
    <w:p w14:paraId="648503BD" w14:textId="77777777" w:rsidR="00A72BF1" w:rsidRPr="00843573" w:rsidRDefault="00A72BF1" w:rsidP="00A72BF1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  <w:r w:rsidRPr="00843573">
        <w:rPr>
          <w:b/>
          <w:bCs/>
          <w:u w:val="single"/>
        </w:rPr>
        <w:t>Clinical Trials Activities</w:t>
      </w:r>
    </w:p>
    <w:p w14:paraId="5DED5020" w14:textId="77777777" w:rsidR="00A72BF1" w:rsidRPr="00843573" w:rsidRDefault="00A72BF1" w:rsidP="00A72BF1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8772"/>
      </w:tblGrid>
      <w:tr w:rsidR="00A72BF1" w:rsidRPr="00843573" w14:paraId="5FA32265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27B157" w14:textId="77777777" w:rsidR="00A72BF1" w:rsidRPr="00843573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843573">
              <w:rPr>
                <w:sz w:val="24"/>
                <w:szCs w:val="24"/>
                <w:u w:val="single"/>
              </w:rPr>
              <w:t>Present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CB4F04" w14:textId="3340C89C" w:rsidR="00A72BF1" w:rsidRPr="00EF5787" w:rsidRDefault="00A72BF1" w:rsidP="0014265F">
            <w:pPr>
              <w:pStyle w:val="NormalWeb"/>
              <w:spacing w:before="0" w:beforeAutospacing="0" w:after="0" w:afterAutospacing="0"/>
              <w:outlineLvl w:val="0"/>
              <w:rPr>
                <w:bCs/>
                <w:i/>
                <w:highlight w:val="yellow"/>
              </w:rPr>
            </w:pPr>
          </w:p>
        </w:tc>
      </w:tr>
      <w:tr w:rsidR="00A72BF1" w:rsidRPr="00843573" w14:paraId="12984886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6B63A5" w14:textId="77777777" w:rsidR="00A72BF1" w:rsidRPr="00843573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DA7A73" w14:textId="5564AFBE" w:rsidR="00A72BF1" w:rsidRPr="00EF5787" w:rsidRDefault="00A72BF1" w:rsidP="002C297E">
            <w:pPr>
              <w:rPr>
                <w:bCs/>
                <w:i/>
                <w:highlight w:val="yellow"/>
              </w:rPr>
            </w:pPr>
          </w:p>
        </w:tc>
      </w:tr>
    </w:tbl>
    <w:p w14:paraId="30442FED" w14:textId="77777777" w:rsidR="00A72BF1" w:rsidRPr="00843573" w:rsidRDefault="00A72BF1" w:rsidP="00A72BF1">
      <w:pPr>
        <w:pStyle w:val="NormalWeb"/>
        <w:spacing w:before="0" w:beforeAutospacing="0" w:after="0" w:afterAutospacing="0"/>
        <w:outlineLvl w:val="0"/>
        <w:rPr>
          <w:bCs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8772"/>
      </w:tblGrid>
      <w:tr w:rsidR="00A72BF1" w:rsidRPr="00843573" w14:paraId="03D125D8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EF6B18" w14:textId="77777777" w:rsidR="00A72BF1" w:rsidRPr="00843573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843573">
              <w:rPr>
                <w:sz w:val="24"/>
                <w:szCs w:val="24"/>
                <w:u w:val="single"/>
              </w:rPr>
              <w:t>Past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EC42F2" w14:textId="44298277" w:rsidR="00A72BF1" w:rsidRPr="00EF5787" w:rsidRDefault="00A72BF1" w:rsidP="0014265F">
            <w:pPr>
              <w:pStyle w:val="NormalWeb"/>
              <w:spacing w:before="0" w:beforeAutospacing="0" w:after="0" w:afterAutospacing="0"/>
              <w:outlineLvl w:val="0"/>
              <w:rPr>
                <w:bCs/>
                <w:i/>
                <w:highlight w:val="yellow"/>
              </w:rPr>
            </w:pPr>
          </w:p>
        </w:tc>
      </w:tr>
      <w:tr w:rsidR="00A72BF1" w:rsidRPr="00843573" w14:paraId="3E35CA61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A5808D" w14:textId="77777777" w:rsidR="00A72BF1" w:rsidRPr="00843573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4153BA" w14:textId="336811BF" w:rsidR="00A72BF1" w:rsidRPr="00EF5787" w:rsidRDefault="00A72BF1" w:rsidP="002C297E">
            <w:pPr>
              <w:rPr>
                <w:bCs/>
                <w:i/>
                <w:highlight w:val="yellow"/>
              </w:rPr>
            </w:pPr>
          </w:p>
        </w:tc>
      </w:tr>
    </w:tbl>
    <w:p w14:paraId="1F2E565C" w14:textId="77777777" w:rsidR="00843573" w:rsidRPr="00AA41C0" w:rsidRDefault="00843573" w:rsidP="006B67C2"/>
    <w:p w14:paraId="12BC8325" w14:textId="77777777" w:rsidR="00CB62DE" w:rsidRPr="00E05C1D" w:rsidRDefault="00CB62DE" w:rsidP="00B4095F">
      <w:pPr>
        <w:pStyle w:val="NormalWeb"/>
        <w:spacing w:before="0" w:beforeAutospacing="0" w:after="0" w:afterAutospacing="0"/>
        <w:rPr>
          <w:bCs/>
        </w:rPr>
      </w:pPr>
      <w:r w:rsidRPr="00B4095F">
        <w:rPr>
          <w:b/>
          <w:bCs/>
          <w:u w:val="single"/>
        </w:rPr>
        <w:t xml:space="preserve">Invited </w:t>
      </w:r>
      <w:r w:rsidR="00A46510">
        <w:rPr>
          <w:b/>
          <w:bCs/>
          <w:u w:val="single"/>
        </w:rPr>
        <w:t>Lectures</w:t>
      </w:r>
      <w:r w:rsidR="00A46510">
        <w:rPr>
          <w:b/>
          <w:bCs/>
        </w:rPr>
        <w:t xml:space="preserve"> </w:t>
      </w:r>
    </w:p>
    <w:p w14:paraId="64FFDE02" w14:textId="77777777" w:rsidR="00CB62DE" w:rsidRDefault="00CB62DE" w:rsidP="00B4095F">
      <w:pPr>
        <w:pStyle w:val="NormalWeb"/>
        <w:spacing w:before="0" w:beforeAutospacing="0" w:after="0" w:afterAutospacing="0"/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4920"/>
        <w:gridCol w:w="3852"/>
      </w:tblGrid>
      <w:tr w:rsidR="00E05C1D" w:rsidRPr="002E0E97" w14:paraId="0AFE5C69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F4DC13" w14:textId="77777777" w:rsidR="00E05C1D" w:rsidRPr="002E0E97" w:rsidRDefault="00E05C1D" w:rsidP="001C697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 w:rsidRPr="002E0E97">
              <w:rPr>
                <w:sz w:val="24"/>
                <w:szCs w:val="24"/>
              </w:rPr>
              <w:t>ear(s)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ABAD94" w14:textId="77777777" w:rsidR="00E05C1D" w:rsidRPr="002E0E97" w:rsidRDefault="00E05C1D" w:rsidP="001C697F">
            <w:pPr>
              <w:pStyle w:val="NormalWeb"/>
              <w:spacing w:before="0" w:beforeAutospacing="0" w:after="0" w:afterAutospacing="0"/>
              <w:outlineLvl w:val="0"/>
            </w:pPr>
            <w:r>
              <w:t>Title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2ED716" w14:textId="77777777" w:rsidR="00E05C1D" w:rsidRPr="002E0E97" w:rsidRDefault="00E05C1D" w:rsidP="001C697F">
            <w:pPr>
              <w:pStyle w:val="NormalWeb"/>
              <w:spacing w:before="0" w:beforeAutospacing="0" w:after="0" w:afterAutospacing="0"/>
              <w:outlineLvl w:val="0"/>
            </w:pPr>
            <w:r>
              <w:t>Location</w:t>
            </w:r>
          </w:p>
        </w:tc>
      </w:tr>
      <w:tr w:rsidR="00E05C1D" w:rsidRPr="002E0E97" w14:paraId="3A75ECE0" w14:textId="77777777" w:rsidTr="001C697F">
        <w:tc>
          <w:tcPr>
            <w:tcW w:w="104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2BCD75" w14:textId="77777777" w:rsidR="00E05C1D" w:rsidRPr="002E0E97" w:rsidRDefault="00E05C1D" w:rsidP="001C697F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International</w:t>
            </w:r>
          </w:p>
        </w:tc>
      </w:tr>
      <w:tr w:rsidR="00E05C1D" w:rsidRPr="002E0E97" w14:paraId="2BD1A5E3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0D3261" w14:textId="77777777" w:rsidR="00E05C1D" w:rsidRPr="002E0E97" w:rsidRDefault="00E05C1D" w:rsidP="001C697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528761" w14:textId="77777777" w:rsidR="00E05C1D" w:rsidRPr="002E0E97" w:rsidRDefault="00E05C1D" w:rsidP="001C697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2093C3" w14:textId="77777777" w:rsidR="00E05C1D" w:rsidRPr="002E0E97" w:rsidRDefault="00E05C1D" w:rsidP="001C697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E05C1D" w:rsidRPr="002E0E97" w14:paraId="77C46845" w14:textId="77777777" w:rsidTr="001C697F">
        <w:tc>
          <w:tcPr>
            <w:tcW w:w="104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386D43" w14:textId="77777777" w:rsidR="00E05C1D" w:rsidRPr="002E0E97" w:rsidRDefault="00E05C1D" w:rsidP="001C697F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National</w:t>
            </w:r>
          </w:p>
        </w:tc>
      </w:tr>
      <w:tr w:rsidR="00682489" w:rsidRPr="002E0E97" w14:paraId="37D7B532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E12377" w14:textId="32651BD6" w:rsidR="00682489" w:rsidRPr="002E0E97" w:rsidRDefault="00682489" w:rsidP="0068248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11, 2022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1A6493" w14:textId="6BE9B14A" w:rsidR="00682489" w:rsidRPr="002E0E97" w:rsidRDefault="00682489" w:rsidP="00682489">
            <w:pPr>
              <w:pStyle w:val="NormalWeb"/>
              <w:spacing w:before="0" w:beforeAutospacing="0" w:after="0" w:afterAutospacing="0"/>
              <w:outlineLvl w:val="0"/>
            </w:pPr>
            <w:r>
              <w:t>15</w:t>
            </w:r>
            <w:r w:rsidRPr="004A38E9">
              <w:rPr>
                <w:vertAlign w:val="superscript"/>
              </w:rPr>
              <w:t>th</w:t>
            </w:r>
            <w:r>
              <w:t xml:space="preserve"> Annual </w:t>
            </w:r>
            <w:r w:rsidRPr="00523552">
              <w:t>Transfusion and Laboratory Medicine Conference</w:t>
            </w:r>
            <w:r>
              <w:t xml:space="preserve"> (CME): (Co-Presenter)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9114CC" w14:textId="7F4347D5" w:rsidR="00682489" w:rsidRPr="002E0E97" w:rsidRDefault="00682489" w:rsidP="00682489">
            <w:pPr>
              <w:pStyle w:val="NormalWeb"/>
              <w:spacing w:before="0" w:beforeAutospacing="0" w:after="0" w:afterAutospacing="0"/>
              <w:outlineLvl w:val="0"/>
            </w:pPr>
            <w:r>
              <w:t>UT Southwestern &amp; Children’s Health, Department of Pediatrics, Dallas TX</w:t>
            </w:r>
          </w:p>
        </w:tc>
      </w:tr>
      <w:tr w:rsidR="00682489" w:rsidRPr="002E0E97" w14:paraId="125CED1F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94F05F8" w14:textId="5327C292" w:rsidR="00682489" w:rsidRPr="002E0E97" w:rsidRDefault="00682489" w:rsidP="0068248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10, 2023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A4EDE3" w14:textId="37602F2F" w:rsidR="00682489" w:rsidRPr="002E0E97" w:rsidRDefault="00682489" w:rsidP="00682489">
            <w:pPr>
              <w:pStyle w:val="NormalWeb"/>
              <w:spacing w:before="0" w:beforeAutospacing="0" w:after="0" w:afterAutospacing="0"/>
              <w:outlineLvl w:val="0"/>
            </w:pPr>
            <w:r>
              <w:t>16</w:t>
            </w:r>
            <w:r w:rsidRPr="004A38E9">
              <w:rPr>
                <w:vertAlign w:val="superscript"/>
              </w:rPr>
              <w:t>th</w:t>
            </w:r>
            <w:r>
              <w:t xml:space="preserve"> Annual </w:t>
            </w:r>
            <w:r w:rsidRPr="00523552">
              <w:t>Transfusion and Laboratory Medicine Conference</w:t>
            </w:r>
            <w:r>
              <w:t xml:space="preserve"> (CME): (Co-Presenter) 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46DB6F" w14:textId="7FFEF73C" w:rsidR="00682489" w:rsidRPr="002E0E97" w:rsidRDefault="00682489" w:rsidP="00682489">
            <w:pPr>
              <w:pStyle w:val="NormalWeb"/>
              <w:spacing w:before="0" w:beforeAutospacing="0" w:after="0" w:afterAutospacing="0"/>
              <w:outlineLvl w:val="0"/>
            </w:pPr>
            <w:r>
              <w:t>UT Southwestern &amp; Children’s Health, Department of Pediatrics, Dallas TX</w:t>
            </w:r>
          </w:p>
        </w:tc>
      </w:tr>
      <w:tr w:rsidR="00682489" w:rsidRPr="002E0E97" w14:paraId="031FEC49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1556284" w14:textId="3E238A76" w:rsidR="00682489" w:rsidRDefault="00682489" w:rsidP="0068248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bookmarkStart w:id="1" w:name="_Hlk174009181"/>
            <w:r>
              <w:rPr>
                <w:sz w:val="24"/>
                <w:szCs w:val="24"/>
              </w:rPr>
              <w:t>February 16, 2024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B129F5" w14:textId="3242A43D" w:rsidR="00682489" w:rsidRDefault="00682489" w:rsidP="00682489">
            <w:pPr>
              <w:pStyle w:val="NormalWeb"/>
              <w:spacing w:before="0" w:beforeAutospacing="0" w:after="0" w:afterAutospacing="0"/>
              <w:outlineLvl w:val="0"/>
            </w:pPr>
            <w:r>
              <w:t>17</w:t>
            </w:r>
            <w:r w:rsidRPr="004A38E9">
              <w:rPr>
                <w:vertAlign w:val="superscript"/>
              </w:rPr>
              <w:t>th</w:t>
            </w:r>
            <w:r>
              <w:t xml:space="preserve"> Annual </w:t>
            </w:r>
            <w:r w:rsidRPr="00523552">
              <w:t>Transfusion and Laboratory Medicine Conference</w:t>
            </w:r>
            <w:r>
              <w:t xml:space="preserve"> (CME): (Co-Presenter) 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A38B33" w14:textId="76BABBA5" w:rsidR="00682489" w:rsidRDefault="00682489" w:rsidP="00682489">
            <w:pPr>
              <w:pStyle w:val="NormalWeb"/>
              <w:spacing w:before="0" w:beforeAutospacing="0" w:after="0" w:afterAutospacing="0"/>
              <w:outlineLvl w:val="0"/>
            </w:pPr>
            <w:r>
              <w:t>UT Southwestern &amp; Children’s Health, Department of Pediatrics, Dallas TX</w:t>
            </w:r>
          </w:p>
        </w:tc>
      </w:tr>
      <w:tr w:rsidR="00B142DB" w:rsidRPr="002E0E97" w14:paraId="6ACC3802" w14:textId="77777777" w:rsidTr="00357150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CA99736" w14:textId="6A0EE0CA" w:rsidR="00B142DB" w:rsidRPr="00B142DB" w:rsidRDefault="00B142DB" w:rsidP="00B142DB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B142DB">
              <w:rPr>
                <w:sz w:val="24"/>
                <w:szCs w:val="24"/>
              </w:rPr>
              <w:t>September 25, 2024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11ADCB8" w14:textId="1D1737F4" w:rsidR="00B142DB" w:rsidRDefault="00B142DB" w:rsidP="00B142DB">
            <w:pPr>
              <w:pStyle w:val="NormalWeb"/>
              <w:spacing w:before="0" w:beforeAutospacing="0" w:after="0" w:afterAutospacing="0"/>
              <w:outlineLvl w:val="0"/>
            </w:pPr>
            <w:r>
              <w:t>Pediatric Grand Rounds (CME): The Power of Polyps in Making Syndromic Diagnoses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923A1D" w14:textId="0D11028A" w:rsidR="00B142DB" w:rsidRDefault="00B142DB" w:rsidP="00B142DB">
            <w:pPr>
              <w:pStyle w:val="NormalWeb"/>
              <w:spacing w:before="0" w:beforeAutospacing="0" w:after="0" w:afterAutospacing="0"/>
              <w:outlineLvl w:val="0"/>
            </w:pPr>
            <w:r>
              <w:t>UT Southwestern &amp; Children’s Health, Department of Pediatrics, Dallas TX</w:t>
            </w:r>
          </w:p>
        </w:tc>
      </w:tr>
      <w:tr w:rsidR="00F472CD" w:rsidRPr="002E0E97" w14:paraId="32E8FA12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5050DF" w14:textId="5F28260B" w:rsidR="00F472CD" w:rsidRDefault="00F472CD" w:rsidP="00F472CD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7, 202</w:t>
            </w:r>
            <w:r w:rsidR="00CC6BD9">
              <w:rPr>
                <w:sz w:val="24"/>
                <w:szCs w:val="24"/>
              </w:rPr>
              <w:t>5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3B354E" w14:textId="40A1A090" w:rsidR="00F472CD" w:rsidRDefault="00F472CD" w:rsidP="00F472CD">
            <w:pPr>
              <w:pStyle w:val="NormalWeb"/>
              <w:spacing w:before="0" w:beforeAutospacing="0" w:after="0" w:afterAutospacing="0"/>
              <w:outlineLvl w:val="0"/>
            </w:pPr>
            <w:r>
              <w:t>18</w:t>
            </w:r>
            <w:r w:rsidRPr="004A38E9">
              <w:rPr>
                <w:vertAlign w:val="superscript"/>
              </w:rPr>
              <w:t>th</w:t>
            </w:r>
            <w:r>
              <w:t xml:space="preserve"> Annual </w:t>
            </w:r>
            <w:r w:rsidRPr="00523552">
              <w:t>Transfusion and Laboratory Medicine Conference</w:t>
            </w:r>
            <w:r>
              <w:t xml:space="preserve"> (CME): (Co-Presenter) 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78D751" w14:textId="1CF26E04" w:rsidR="00F472CD" w:rsidRDefault="00F472CD" w:rsidP="00F472CD">
            <w:pPr>
              <w:pStyle w:val="NormalWeb"/>
              <w:spacing w:before="0" w:beforeAutospacing="0" w:after="0" w:afterAutospacing="0"/>
              <w:outlineLvl w:val="0"/>
            </w:pPr>
            <w:r>
              <w:t>UT Southwestern &amp; Children’s Health, Department of Pediatrics, Dallas TX</w:t>
            </w:r>
          </w:p>
        </w:tc>
      </w:tr>
      <w:bookmarkEnd w:id="1"/>
      <w:tr w:rsidR="00E05C1D" w:rsidRPr="002E0E97" w14:paraId="5C2A74B1" w14:textId="77777777" w:rsidTr="001C697F">
        <w:tc>
          <w:tcPr>
            <w:tcW w:w="104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016FCB" w14:textId="77777777" w:rsidR="00E05C1D" w:rsidRPr="002E0E97" w:rsidRDefault="00E05C1D" w:rsidP="001C697F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Regional/Local</w:t>
            </w:r>
          </w:p>
        </w:tc>
      </w:tr>
      <w:tr w:rsidR="00682489" w:rsidRPr="002E0E97" w14:paraId="094C416A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CBA21C" w14:textId="27707F5C" w:rsidR="00682489" w:rsidRPr="002E0E97" w:rsidRDefault="00682489" w:rsidP="0068248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November 17, 2020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16F706" w14:textId="21D2B900" w:rsidR="00682489" w:rsidRPr="002E0E97" w:rsidRDefault="00682489" w:rsidP="00682489">
            <w:pPr>
              <w:pStyle w:val="NormalWeb"/>
              <w:spacing w:before="0" w:beforeAutospacing="0" w:after="0" w:afterAutospacing="0"/>
              <w:outlineLvl w:val="0"/>
            </w:pPr>
            <w:r>
              <w:t>Multidisciplinary Case Conference (CME): Splenomegaly in the Ill Appearing Infant (Co-Presenter)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0F5569" w14:textId="2C1000E7" w:rsidR="00682489" w:rsidRPr="002E0E97" w:rsidRDefault="00682489" w:rsidP="00682489">
            <w:pPr>
              <w:pStyle w:val="NormalWeb"/>
              <w:spacing w:before="0" w:beforeAutospacing="0" w:after="0" w:afterAutospacing="0"/>
              <w:outlineLvl w:val="0"/>
            </w:pPr>
            <w:r>
              <w:t>UT Southwestern &amp; Children’s Health, Department of Pediatrics, Dallas TX</w:t>
            </w:r>
          </w:p>
        </w:tc>
      </w:tr>
      <w:tr w:rsidR="00682489" w:rsidRPr="002E0E97" w14:paraId="75E75199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762FB0" w14:textId="7CFF77D4" w:rsidR="00682489" w:rsidRPr="002E0E97" w:rsidRDefault="00682489" w:rsidP="0068248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14, 2021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1044E9" w14:textId="6FA4FF04" w:rsidR="00682489" w:rsidRPr="002E0E97" w:rsidRDefault="00682489" w:rsidP="00682489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Keeping Things on TRACK: </w:t>
            </w:r>
            <w:r>
              <w:rPr>
                <w:i/>
                <w:iCs/>
              </w:rPr>
              <w:t xml:space="preserve">NTRK </w:t>
            </w:r>
            <w:r>
              <w:t>Fusions and Their Implications for Cancer Treatment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D306D8B" w14:textId="27D83829" w:rsidR="00682489" w:rsidRPr="002E0E97" w:rsidRDefault="00682489" w:rsidP="00682489">
            <w:pPr>
              <w:pStyle w:val="NormalWeb"/>
              <w:spacing w:before="0" w:beforeAutospacing="0" w:after="0" w:afterAutospacing="0"/>
              <w:outlineLvl w:val="0"/>
            </w:pPr>
            <w:r>
              <w:t>UT Southwestern, Department of Pathology, Dallas, TX</w:t>
            </w:r>
          </w:p>
        </w:tc>
      </w:tr>
      <w:tr w:rsidR="00682489" w:rsidRPr="002E0E97" w14:paraId="7C19883B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DF41FE" w14:textId="7A8C325F" w:rsidR="00682489" w:rsidRDefault="00682489" w:rsidP="0068248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9, 2021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F38563" w14:textId="6F756FDA" w:rsidR="00682489" w:rsidRDefault="00682489" w:rsidP="00682489">
            <w:pPr>
              <w:pStyle w:val="NormalWeb"/>
              <w:spacing w:before="0" w:beforeAutospacing="0" w:after="0" w:afterAutospacing="0"/>
              <w:outlineLvl w:val="0"/>
            </w:pPr>
            <w:r>
              <w:t>Multidisciplinary Case Conference (CME): Unusual Bleeding in a “Normal” Newborn (Co-Presenter)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511830" w14:textId="0750FC74" w:rsidR="00682489" w:rsidRDefault="00682489" w:rsidP="00682489">
            <w:pPr>
              <w:pStyle w:val="NormalWeb"/>
              <w:spacing w:before="0" w:beforeAutospacing="0" w:after="0" w:afterAutospacing="0"/>
              <w:outlineLvl w:val="0"/>
            </w:pPr>
            <w:r>
              <w:t>UT Southwestern &amp; Children’s Health, Department of Pediatrics, Dallas TX</w:t>
            </w:r>
          </w:p>
        </w:tc>
      </w:tr>
      <w:tr w:rsidR="00682489" w:rsidRPr="002E0E97" w14:paraId="59E00621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4FC19D" w14:textId="77777777" w:rsidR="00682489" w:rsidRDefault="00682489" w:rsidP="0068248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18th, 2023</w:t>
            </w:r>
          </w:p>
          <w:p w14:paraId="16857AA8" w14:textId="77777777" w:rsidR="00682489" w:rsidRDefault="00682489" w:rsidP="0068248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9BF4D1C" w14:textId="2FC36E4A" w:rsidR="00682489" w:rsidRDefault="00682489" w:rsidP="00682489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Baylor University Medical Center Lecture Series: Placental and Perinatal Pathology: Perinatal Autopsy Techniques 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6AE6F2" w14:textId="77777777" w:rsidR="00682489" w:rsidRDefault="00682489" w:rsidP="00682489">
            <w:pPr>
              <w:pStyle w:val="NormalWeb"/>
              <w:spacing w:before="0" w:beforeAutospacing="0" w:after="0" w:afterAutospacing="0"/>
              <w:outlineLvl w:val="0"/>
            </w:pPr>
            <w:r>
              <w:t>Baylor University Medical Center</w:t>
            </w:r>
          </w:p>
          <w:p w14:paraId="5AFDE8FD" w14:textId="5B2AB87D" w:rsidR="00682489" w:rsidRDefault="00682489" w:rsidP="00682489">
            <w:pPr>
              <w:pStyle w:val="NormalWeb"/>
              <w:spacing w:before="0" w:beforeAutospacing="0" w:after="0" w:afterAutospacing="0"/>
              <w:outlineLvl w:val="0"/>
            </w:pPr>
            <w:r>
              <w:t>Department of Pathology, Dallas, TX</w:t>
            </w:r>
          </w:p>
        </w:tc>
      </w:tr>
      <w:tr w:rsidR="00682489" w:rsidRPr="002E0E97" w14:paraId="7A19F76F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F486E1" w14:textId="77777777" w:rsidR="00682489" w:rsidRDefault="00682489" w:rsidP="0068248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19th, 2023</w:t>
            </w:r>
          </w:p>
          <w:p w14:paraId="0BD924C5" w14:textId="77777777" w:rsidR="00682489" w:rsidRDefault="00682489" w:rsidP="0068248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64580F" w14:textId="0FE715B2" w:rsidR="00682489" w:rsidRDefault="00682489" w:rsidP="00682489">
            <w:pPr>
              <w:pStyle w:val="NormalWeb"/>
              <w:spacing w:before="0" w:beforeAutospacing="0" w:after="0" w:afterAutospacing="0"/>
              <w:outlineLvl w:val="0"/>
            </w:pPr>
            <w:r>
              <w:t>Baylor University Medical Center Lecture Series: Placental and Perinatal Pathology: Placental and Perinatal Pathology case review and slide session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380ABB" w14:textId="77777777" w:rsidR="00682489" w:rsidRDefault="00682489" w:rsidP="00682489">
            <w:pPr>
              <w:pStyle w:val="NormalWeb"/>
              <w:spacing w:before="0" w:beforeAutospacing="0" w:after="0" w:afterAutospacing="0"/>
              <w:outlineLvl w:val="0"/>
            </w:pPr>
            <w:r>
              <w:t>Baylor University Medical Center</w:t>
            </w:r>
          </w:p>
          <w:p w14:paraId="3892FDA8" w14:textId="14008333" w:rsidR="00682489" w:rsidRDefault="00682489" w:rsidP="00682489">
            <w:pPr>
              <w:pStyle w:val="NormalWeb"/>
              <w:spacing w:before="0" w:beforeAutospacing="0" w:after="0" w:afterAutospacing="0"/>
              <w:outlineLvl w:val="0"/>
            </w:pPr>
            <w:r>
              <w:t>Department of Pathology, Dallas, TX</w:t>
            </w:r>
          </w:p>
        </w:tc>
      </w:tr>
      <w:tr w:rsidR="00057EE4" w:rsidRPr="002E0E97" w14:paraId="4EFCBF3D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56B36D" w14:textId="4429FAA4" w:rsidR="00057EE4" w:rsidRDefault="00057EE4" w:rsidP="0068248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1</w:t>
            </w:r>
            <w:r w:rsidR="00334DB8">
              <w:rPr>
                <w:sz w:val="24"/>
                <w:szCs w:val="24"/>
              </w:rPr>
              <w:t xml:space="preserve">8 and </w:t>
            </w:r>
            <w:r>
              <w:rPr>
                <w:sz w:val="24"/>
                <w:szCs w:val="24"/>
              </w:rPr>
              <w:t>20, 2025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2E0E81" w14:textId="36164097" w:rsidR="00057EE4" w:rsidRDefault="00057EE4" w:rsidP="00682489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Baylor University Medical Center Lecture Series: Pediatric Pathology Board Review sessions: Special topics in Pediatric </w:t>
            </w:r>
            <w:r w:rsidR="00A841F1">
              <w:t xml:space="preserve">and Perinatal </w:t>
            </w:r>
            <w:r>
              <w:t>Pathology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1FAC8C8" w14:textId="77777777" w:rsidR="00057EE4" w:rsidRDefault="00057EE4" w:rsidP="00057EE4">
            <w:pPr>
              <w:pStyle w:val="NormalWeb"/>
              <w:spacing w:before="0" w:beforeAutospacing="0" w:after="0" w:afterAutospacing="0"/>
              <w:outlineLvl w:val="0"/>
            </w:pPr>
            <w:r>
              <w:t>Baylor University Medical Center</w:t>
            </w:r>
          </w:p>
          <w:p w14:paraId="01EF28CC" w14:textId="2CF560A6" w:rsidR="00057EE4" w:rsidRDefault="00057EE4" w:rsidP="00057EE4">
            <w:pPr>
              <w:pStyle w:val="NormalWeb"/>
              <w:spacing w:before="0" w:beforeAutospacing="0" w:after="0" w:afterAutospacing="0"/>
              <w:outlineLvl w:val="0"/>
            </w:pPr>
            <w:r>
              <w:t>Department of Pathology, Dallas, TX</w:t>
            </w:r>
          </w:p>
        </w:tc>
      </w:tr>
      <w:tr w:rsidR="00AD5710" w:rsidRPr="002E0E97" w14:paraId="712CDFB9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53F519" w14:textId="0523BAE9" w:rsidR="00AD5710" w:rsidRDefault="003F1536" w:rsidP="00AD5710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6, 2025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EE8BD6" w14:textId="2E21FA2C" w:rsidR="00AD5710" w:rsidRDefault="00AD5710" w:rsidP="00AD5710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Multidisciplinary Case Conference (CME): </w:t>
            </w:r>
            <w:r w:rsidR="00DE130A">
              <w:t>SLE with class III lupus nephritis</w:t>
            </w:r>
            <w:r w:rsidR="009018B9">
              <w:t xml:space="preserve">, cecal perforation secondary to neutropenic enterocolitis </w:t>
            </w:r>
            <w:r w:rsidR="00036AF2">
              <w:t>(</w:t>
            </w:r>
            <w:r>
              <w:t>Co-Presenter)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775CB9" w14:textId="004A298E" w:rsidR="00AD5710" w:rsidRDefault="00AD5710" w:rsidP="00AD5710">
            <w:pPr>
              <w:pStyle w:val="NormalWeb"/>
              <w:spacing w:before="0" w:beforeAutospacing="0" w:after="0" w:afterAutospacing="0"/>
              <w:outlineLvl w:val="0"/>
            </w:pPr>
            <w:r>
              <w:t>UT Southwestern &amp; Children’s Health, Department of Pediatrics, Dallas TX</w:t>
            </w:r>
          </w:p>
        </w:tc>
      </w:tr>
    </w:tbl>
    <w:p w14:paraId="46324E32" w14:textId="77777777" w:rsidR="00283240" w:rsidRPr="002E0E97" w:rsidRDefault="00283240" w:rsidP="00B4095F">
      <w:pPr>
        <w:pStyle w:val="NormalWeb"/>
        <w:spacing w:before="0" w:beforeAutospacing="0" w:after="0" w:afterAutospacing="0"/>
        <w:rPr>
          <w:b/>
          <w:bCs/>
          <w:u w:val="single"/>
        </w:rPr>
      </w:pPr>
    </w:p>
    <w:p w14:paraId="12EEB87F" w14:textId="045CB584" w:rsidR="00CB62DE" w:rsidRPr="00A72BF1" w:rsidRDefault="00CB62DE" w:rsidP="00B4095F">
      <w:pPr>
        <w:outlineLvl w:val="0"/>
        <w:rPr>
          <w:b/>
          <w:bCs/>
          <w:u w:val="single"/>
        </w:rPr>
      </w:pPr>
      <w:r w:rsidRPr="00B4095F">
        <w:rPr>
          <w:b/>
          <w:bCs/>
          <w:u w:val="single"/>
        </w:rPr>
        <w:t>Technological and Other Scientific Innovations</w:t>
      </w:r>
      <w:r w:rsidR="00A72BF1" w:rsidRPr="00A72BF1">
        <w:t xml:space="preserve"> </w:t>
      </w:r>
    </w:p>
    <w:p w14:paraId="6B289BED" w14:textId="77777777" w:rsidR="00B4095F" w:rsidRPr="00B4095F" w:rsidRDefault="00B4095F" w:rsidP="00B4095F">
      <w:pPr>
        <w:outlineLvl w:val="0"/>
        <w:rPr>
          <w:b/>
          <w:bCs/>
          <w:u w:val="single"/>
        </w:rPr>
      </w:pPr>
    </w:p>
    <w:tbl>
      <w:tblPr>
        <w:tblStyle w:val="TableGrid"/>
        <w:tblW w:w="0" w:type="auto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0A0" w:firstRow="1" w:lastRow="0" w:firstColumn="1" w:lastColumn="0" w:noHBand="0" w:noVBand="0"/>
      </w:tblPr>
      <w:tblGrid>
        <w:gridCol w:w="10218"/>
      </w:tblGrid>
      <w:tr w:rsidR="00CB62DE" w:rsidRPr="002E0E97" w14:paraId="71564614" w14:textId="77777777" w:rsidTr="00A72BF1">
        <w:tc>
          <w:tcPr>
            <w:tcW w:w="1021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FF2D15B" w14:textId="14A18BBD" w:rsidR="00CB62DE" w:rsidRPr="002E0E97" w:rsidRDefault="00CB62DE" w:rsidP="00B4095F"/>
        </w:tc>
      </w:tr>
    </w:tbl>
    <w:p w14:paraId="5390B689" w14:textId="77777777" w:rsidR="00CB62DE" w:rsidRPr="002E0E97" w:rsidRDefault="00CB62DE" w:rsidP="00B4095F">
      <w:pPr>
        <w:pStyle w:val="NormalWeb"/>
        <w:spacing w:before="0" w:beforeAutospacing="0" w:after="0" w:afterAutospacing="0"/>
        <w:rPr>
          <w:b/>
          <w:bCs/>
        </w:rPr>
      </w:pPr>
    </w:p>
    <w:p w14:paraId="71B787B3" w14:textId="77777777" w:rsidR="00CB62DE" w:rsidRDefault="009A5057" w:rsidP="00B4095F">
      <w:pPr>
        <w:outlineLvl w:val="0"/>
      </w:pPr>
      <w:r w:rsidRPr="00B4095F">
        <w:rPr>
          <w:b/>
          <w:bCs/>
          <w:u w:val="single"/>
        </w:rPr>
        <w:t>Bibliography</w:t>
      </w:r>
      <w:r w:rsidR="00CB62DE" w:rsidRPr="00B4095F">
        <w:t xml:space="preserve"> </w:t>
      </w:r>
    </w:p>
    <w:p w14:paraId="28DDC761" w14:textId="77777777" w:rsidR="00B4095F" w:rsidRPr="00B4095F" w:rsidRDefault="00B4095F" w:rsidP="00B4095F">
      <w:pPr>
        <w:outlineLvl w:val="0"/>
        <w:rPr>
          <w:i/>
          <w:iCs/>
          <w:u w:val="single"/>
        </w:rPr>
      </w:pPr>
    </w:p>
    <w:p w14:paraId="5F3696B3" w14:textId="457A6AB7" w:rsidR="00CB62DE" w:rsidRPr="00B4095F" w:rsidRDefault="00CB62DE" w:rsidP="00B4095F">
      <w:pPr>
        <w:pStyle w:val="NormalWeb"/>
        <w:tabs>
          <w:tab w:val="num" w:pos="1320"/>
        </w:tabs>
        <w:spacing w:before="0" w:beforeAutospacing="0" w:after="0" w:afterAutospacing="0"/>
        <w:rPr>
          <w:b/>
          <w:bCs/>
        </w:rPr>
      </w:pPr>
      <w:r w:rsidRPr="00B4095F">
        <w:rPr>
          <w:b/>
          <w:bCs/>
        </w:rPr>
        <w:t>Peer</w:t>
      </w:r>
      <w:r w:rsidR="009A5057" w:rsidRPr="00B4095F">
        <w:rPr>
          <w:b/>
          <w:bCs/>
        </w:rPr>
        <w:t>-</w:t>
      </w:r>
      <w:r w:rsidRPr="00B4095F">
        <w:rPr>
          <w:b/>
          <w:bCs/>
        </w:rPr>
        <w:t xml:space="preserve">Reviewed Publications </w:t>
      </w:r>
    </w:p>
    <w:p w14:paraId="4C402F49" w14:textId="77777777" w:rsidR="00C55D03" w:rsidRDefault="00C55D03" w:rsidP="00B4095F">
      <w:pPr>
        <w:ind w:left="120"/>
        <w:rPr>
          <w:u w:val="single"/>
        </w:rPr>
      </w:pPr>
    </w:p>
    <w:p w14:paraId="5562F0B0" w14:textId="77777777" w:rsidR="00E43744" w:rsidRPr="002E0E97" w:rsidRDefault="006A19F2" w:rsidP="00B4095F">
      <w:pPr>
        <w:ind w:left="120"/>
        <w:rPr>
          <w:u w:val="single"/>
        </w:rPr>
      </w:pPr>
      <w:r>
        <w:rPr>
          <w:u w:val="single"/>
        </w:rPr>
        <w:t xml:space="preserve">Original </w:t>
      </w:r>
      <w:r w:rsidR="00E43744" w:rsidRPr="002E0E97">
        <w:rPr>
          <w:u w:val="single"/>
        </w:rPr>
        <w:t xml:space="preserve">Research </w:t>
      </w:r>
      <w:r>
        <w:rPr>
          <w:u w:val="single"/>
        </w:rPr>
        <w:t>Articles</w:t>
      </w:r>
    </w:p>
    <w:p w14:paraId="4FB882BA" w14:textId="77777777" w:rsidR="00551CC2" w:rsidRPr="002E0E97" w:rsidRDefault="00551CC2" w:rsidP="00B4095F">
      <w:pPr>
        <w:ind w:left="480"/>
        <w:rPr>
          <w:u w:val="single"/>
        </w:rPr>
      </w:pPr>
    </w:p>
    <w:tbl>
      <w:tblPr>
        <w:tblStyle w:val="TableGrid"/>
        <w:tblW w:w="0" w:type="auto"/>
        <w:tblInd w:w="22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A0" w:firstRow="1" w:lastRow="0" w:firstColumn="1" w:lastColumn="0" w:noHBand="0" w:noVBand="0"/>
      </w:tblPr>
      <w:tblGrid>
        <w:gridCol w:w="709"/>
        <w:gridCol w:w="9281"/>
      </w:tblGrid>
      <w:tr w:rsidR="006D24C2" w:rsidRPr="002E0E97" w14:paraId="44B41828" w14:textId="77777777" w:rsidTr="006D24C2">
        <w:trPr>
          <w:trHeight w:val="360"/>
        </w:trPr>
        <w:tc>
          <w:tcPr>
            <w:tcW w:w="709" w:type="dxa"/>
          </w:tcPr>
          <w:p w14:paraId="747BFDE5" w14:textId="77777777" w:rsidR="006D24C2" w:rsidRPr="00E43744" w:rsidRDefault="006D24C2" w:rsidP="006D24C2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1" w:type="dxa"/>
          </w:tcPr>
          <w:p w14:paraId="53C842B6" w14:textId="01AB48C9" w:rsidR="006D24C2" w:rsidRPr="002E0E97" w:rsidRDefault="006D24C2" w:rsidP="006D24C2">
            <w:pPr>
              <w:rPr>
                <w:u w:val="single"/>
              </w:rPr>
            </w:pPr>
            <w:r w:rsidRPr="00523552">
              <w:t xml:space="preserve">Babu P, Bryan JD, Panek HR, Jordan SL, Forbrich BM, </w:t>
            </w:r>
            <w:r w:rsidRPr="00523552">
              <w:rPr>
                <w:b/>
              </w:rPr>
              <w:t>Kelley SC</w:t>
            </w:r>
            <w:r w:rsidRPr="00523552">
              <w:t>, Colvin RT, Robinson LC.  Plasma membrane localization of the Yck2p yeast casein kinase 1 isoform requires the C-terminal extension and secretory pathway function.  J. Cell Sci. 2002, 115:4957-68. PMID:12432082</w:t>
            </w:r>
          </w:p>
        </w:tc>
      </w:tr>
      <w:tr w:rsidR="006D24C2" w:rsidRPr="002E0E97" w14:paraId="73C0A084" w14:textId="77777777" w:rsidTr="006D24C2">
        <w:trPr>
          <w:trHeight w:val="360"/>
        </w:trPr>
        <w:tc>
          <w:tcPr>
            <w:tcW w:w="709" w:type="dxa"/>
          </w:tcPr>
          <w:p w14:paraId="4C0FA0C7" w14:textId="77777777" w:rsidR="006D24C2" w:rsidRPr="00E43744" w:rsidRDefault="006D24C2" w:rsidP="006D24C2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1" w:type="dxa"/>
          </w:tcPr>
          <w:p w14:paraId="0E97E1DD" w14:textId="2313EC90" w:rsidR="006D24C2" w:rsidRPr="002E0E97" w:rsidRDefault="006D24C2" w:rsidP="006D24C2">
            <w:pPr>
              <w:rPr>
                <w:u w:val="single"/>
              </w:rPr>
            </w:pPr>
            <w:r w:rsidRPr="00523552">
              <w:t xml:space="preserve">Foltz D, Bolton M, </w:t>
            </w:r>
            <w:r w:rsidRPr="00523552">
              <w:rPr>
                <w:b/>
              </w:rPr>
              <w:t>Kelley S</w:t>
            </w:r>
            <w:r w:rsidRPr="00523552">
              <w:t>, Kelley B, Nguyen A. Combined mitochondrial and nuclear sequences support the monophyly of forcipulatacean sea stars. Molecular Phylogenetics and Evolution. 2007 May; 43(2): 627-34. PMID:17113315</w:t>
            </w:r>
          </w:p>
        </w:tc>
      </w:tr>
      <w:tr w:rsidR="006D24C2" w:rsidRPr="002E0E97" w14:paraId="64DA7D55" w14:textId="77777777" w:rsidTr="006D24C2">
        <w:trPr>
          <w:trHeight w:val="360"/>
        </w:trPr>
        <w:tc>
          <w:tcPr>
            <w:tcW w:w="709" w:type="dxa"/>
          </w:tcPr>
          <w:p w14:paraId="3FDAE1DD" w14:textId="77777777" w:rsidR="006D24C2" w:rsidRPr="00E43744" w:rsidRDefault="006D24C2" w:rsidP="006D24C2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1" w:type="dxa"/>
          </w:tcPr>
          <w:p w14:paraId="4E6703DD" w14:textId="77777777" w:rsidR="006D24C2" w:rsidRPr="00F00051" w:rsidRDefault="006D24C2" w:rsidP="006D24C2">
            <w:r w:rsidRPr="00F00051">
              <w:t xml:space="preserve">Enos T, Hughes C, </w:t>
            </w:r>
            <w:r w:rsidRPr="00F00051">
              <w:rPr>
                <w:b/>
                <w:bCs/>
              </w:rPr>
              <w:t xml:space="preserve">Kelley </w:t>
            </w:r>
            <w:r w:rsidRPr="00F00051">
              <w:t xml:space="preserve">S, Mir A, Rakheja D, Vandergriff T. Assessing comfort level with pediatric skin specimens among dermatopathologists and pediatric pathologists: a national cross-sectional survey. Journal of Cutaneous Pathology. 2021 February 26. </w:t>
            </w:r>
            <w:r w:rsidRPr="00F00051">
              <w:rPr>
                <w:shd w:val="clear" w:color="auto" w:fill="FFFFFF"/>
              </w:rPr>
              <w:t> </w:t>
            </w:r>
          </w:p>
          <w:p w14:paraId="4B17A324" w14:textId="610C24ED" w:rsidR="006D24C2" w:rsidRPr="002E0E97" w:rsidRDefault="006D24C2" w:rsidP="006D24C2">
            <w:pPr>
              <w:rPr>
                <w:u w:val="single"/>
              </w:rPr>
            </w:pPr>
            <w:hyperlink r:id="rId9" w:history="1">
              <w:r w:rsidRPr="00F00051">
                <w:rPr>
                  <w:rStyle w:val="Hyperlink"/>
                  <w:rFonts w:eastAsiaTheme="minorEastAsia"/>
                  <w:b/>
                  <w:bCs/>
                  <w:color w:val="auto"/>
                  <w:u w:val="none"/>
                </w:rPr>
                <w:t>https://doi.org/10.1111/cup.13997</w:t>
              </w:r>
            </w:hyperlink>
            <w:r w:rsidRPr="00F00051">
              <w:rPr>
                <w:rStyle w:val="Hyperlink"/>
                <w:rFonts w:eastAsiaTheme="minorEastAsia"/>
                <w:b/>
                <w:bCs/>
                <w:color w:val="auto"/>
                <w:u w:val="none"/>
              </w:rPr>
              <w:t xml:space="preserve"> PMID:</w:t>
            </w:r>
            <w:r w:rsidRPr="00F00051">
              <w:rPr>
                <w:rStyle w:val="Hyperlink"/>
                <w:rFonts w:eastAsiaTheme="minorEastAsia"/>
                <w:b/>
                <w:bCs/>
                <w:color w:val="auto"/>
              </w:rPr>
              <w:t xml:space="preserve"> </w:t>
            </w:r>
            <w:r w:rsidRPr="00F00051">
              <w:rPr>
                <w:shd w:val="clear" w:color="auto" w:fill="FFFFFF"/>
              </w:rPr>
              <w:t>33635594</w:t>
            </w:r>
          </w:p>
        </w:tc>
      </w:tr>
      <w:tr w:rsidR="003E6A5B" w:rsidRPr="002E0E97" w14:paraId="3A72DE97" w14:textId="77777777" w:rsidTr="006D24C2">
        <w:trPr>
          <w:trHeight w:val="360"/>
        </w:trPr>
        <w:tc>
          <w:tcPr>
            <w:tcW w:w="709" w:type="dxa"/>
          </w:tcPr>
          <w:p w14:paraId="3B4D3739" w14:textId="77777777" w:rsidR="003E6A5B" w:rsidRPr="00E43744" w:rsidRDefault="003E6A5B" w:rsidP="006D24C2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1" w:type="dxa"/>
          </w:tcPr>
          <w:p w14:paraId="1C4C695D" w14:textId="4F4FD43D" w:rsidR="003E6A5B" w:rsidRPr="00F00051" w:rsidRDefault="00E544CA" w:rsidP="006D24C2">
            <w:r w:rsidRPr="00E544CA">
              <w:t xml:space="preserve">Lim YZ, Zhu M, Wang Y, Sharma T, </w:t>
            </w:r>
            <w:r w:rsidRPr="00E544CA">
              <w:rPr>
                <w:b/>
                <w:bCs/>
              </w:rPr>
              <w:t>Kelley S</w:t>
            </w:r>
            <w:r w:rsidRPr="00E544CA">
              <w:t>, Oertling E, Zhu H, Corbitt N. Pkd1l1-deficiency drives biliary atresia through ciliary dysfunction in biliary epithelial cells. J Hepatol. 2024 Jul;81(1):62-75. doi: 10.1016/j.jhep.2024.02.031. Epub 2024 Mar 8. PMID: 38460793.</w:t>
            </w:r>
          </w:p>
        </w:tc>
      </w:tr>
    </w:tbl>
    <w:p w14:paraId="58F44B0C" w14:textId="77777777" w:rsidR="00E43744" w:rsidRPr="002E0E97" w:rsidRDefault="00E43744" w:rsidP="00B4095F">
      <w:pPr>
        <w:ind w:left="120"/>
        <w:rPr>
          <w:u w:val="single"/>
        </w:rPr>
      </w:pPr>
    </w:p>
    <w:p w14:paraId="2EF000C6" w14:textId="2D3D279F" w:rsidR="00AD06BD" w:rsidRPr="002E0E97" w:rsidRDefault="00AD06BD" w:rsidP="00B4095F">
      <w:pPr>
        <w:tabs>
          <w:tab w:val="num" w:pos="1800"/>
        </w:tabs>
        <w:ind w:left="120"/>
        <w:rPr>
          <w:u w:val="single"/>
        </w:rPr>
      </w:pPr>
      <w:r w:rsidRPr="002E0E97">
        <w:rPr>
          <w:u w:val="single"/>
        </w:rPr>
        <w:t xml:space="preserve">Reviews, </w:t>
      </w:r>
      <w:r w:rsidR="004E49F7">
        <w:rPr>
          <w:u w:val="single"/>
        </w:rPr>
        <w:t xml:space="preserve">Book </w:t>
      </w:r>
      <w:r w:rsidR="006A19F2">
        <w:rPr>
          <w:u w:val="single"/>
        </w:rPr>
        <w:t>C</w:t>
      </w:r>
      <w:r w:rsidRPr="002E0E97">
        <w:rPr>
          <w:u w:val="single"/>
        </w:rPr>
        <w:t xml:space="preserve">hapters, </w:t>
      </w:r>
      <w:r w:rsidR="006A19F2">
        <w:rPr>
          <w:u w:val="single"/>
        </w:rPr>
        <w:t>M</w:t>
      </w:r>
      <w:r w:rsidRPr="002E0E97">
        <w:rPr>
          <w:u w:val="single"/>
        </w:rPr>
        <w:t xml:space="preserve">onographs and </w:t>
      </w:r>
      <w:r w:rsidR="006A19F2">
        <w:rPr>
          <w:u w:val="single"/>
        </w:rPr>
        <w:t>E</w:t>
      </w:r>
      <w:r w:rsidRPr="002E0E97">
        <w:rPr>
          <w:u w:val="single"/>
        </w:rPr>
        <w:t>ditorials</w:t>
      </w:r>
    </w:p>
    <w:p w14:paraId="485A779B" w14:textId="77777777" w:rsidR="00E43744" w:rsidRPr="002E0E97" w:rsidRDefault="00E43744" w:rsidP="00B4095F">
      <w:pPr>
        <w:tabs>
          <w:tab w:val="num" w:pos="1800"/>
        </w:tabs>
        <w:ind w:left="480"/>
      </w:pPr>
    </w:p>
    <w:tbl>
      <w:tblPr>
        <w:tblStyle w:val="TableGrid"/>
        <w:tblW w:w="0" w:type="auto"/>
        <w:tblInd w:w="22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A0" w:firstRow="1" w:lastRow="0" w:firstColumn="1" w:lastColumn="0" w:noHBand="0" w:noVBand="0"/>
      </w:tblPr>
      <w:tblGrid>
        <w:gridCol w:w="709"/>
        <w:gridCol w:w="9281"/>
      </w:tblGrid>
      <w:tr w:rsidR="00E43744" w:rsidRPr="002E0E97" w14:paraId="067B8A21" w14:textId="77777777" w:rsidTr="00CD0B42">
        <w:trPr>
          <w:trHeight w:val="360"/>
        </w:trPr>
        <w:tc>
          <w:tcPr>
            <w:tcW w:w="709" w:type="dxa"/>
          </w:tcPr>
          <w:p w14:paraId="51AB60AE" w14:textId="77777777" w:rsidR="00E43744" w:rsidRPr="00E43744" w:rsidRDefault="00E43744" w:rsidP="00B4095F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9281" w:type="dxa"/>
          </w:tcPr>
          <w:p w14:paraId="36A8D837" w14:textId="77777777" w:rsidR="00E43744" w:rsidRPr="002E0E97" w:rsidRDefault="00E43744" w:rsidP="00B4095F">
            <w:pPr>
              <w:rPr>
                <w:u w:val="single"/>
              </w:rPr>
            </w:pPr>
          </w:p>
        </w:tc>
      </w:tr>
    </w:tbl>
    <w:p w14:paraId="45CD717A" w14:textId="77777777" w:rsidR="00551CC2" w:rsidRPr="002E0E97" w:rsidRDefault="00AD06BD" w:rsidP="00B4095F">
      <w:pPr>
        <w:tabs>
          <w:tab w:val="num" w:pos="1800"/>
        </w:tabs>
        <w:ind w:left="480"/>
      </w:pPr>
      <w:r w:rsidRPr="002E0E97">
        <w:t xml:space="preserve"> </w:t>
      </w:r>
    </w:p>
    <w:p w14:paraId="75872EDB" w14:textId="77777777" w:rsidR="00E43744" w:rsidRPr="002E0E97" w:rsidRDefault="00AD06BD" w:rsidP="00B4095F">
      <w:pPr>
        <w:tabs>
          <w:tab w:val="num" w:pos="1800"/>
        </w:tabs>
        <w:ind w:left="120"/>
        <w:rPr>
          <w:u w:val="single"/>
        </w:rPr>
      </w:pPr>
      <w:r w:rsidRPr="002E0E97">
        <w:rPr>
          <w:u w:val="single"/>
        </w:rPr>
        <w:t>Books/Textbooks</w:t>
      </w:r>
    </w:p>
    <w:p w14:paraId="5E1D8A15" w14:textId="77777777" w:rsidR="00E43744" w:rsidRPr="002E0E97" w:rsidRDefault="00E43744" w:rsidP="00B4095F">
      <w:pPr>
        <w:tabs>
          <w:tab w:val="num" w:pos="1800"/>
        </w:tabs>
        <w:ind w:left="120"/>
        <w:rPr>
          <w:u w:val="single"/>
        </w:rPr>
      </w:pPr>
    </w:p>
    <w:tbl>
      <w:tblPr>
        <w:tblStyle w:val="TableGrid"/>
        <w:tblW w:w="0" w:type="auto"/>
        <w:tblInd w:w="22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A0" w:firstRow="1" w:lastRow="0" w:firstColumn="1" w:lastColumn="0" w:noHBand="0" w:noVBand="0"/>
      </w:tblPr>
      <w:tblGrid>
        <w:gridCol w:w="709"/>
        <w:gridCol w:w="9281"/>
      </w:tblGrid>
      <w:tr w:rsidR="00E43744" w:rsidRPr="002E0E97" w14:paraId="0B54C47B" w14:textId="77777777" w:rsidTr="00CD0B42">
        <w:trPr>
          <w:trHeight w:val="360"/>
        </w:trPr>
        <w:tc>
          <w:tcPr>
            <w:tcW w:w="709" w:type="dxa"/>
          </w:tcPr>
          <w:p w14:paraId="2E4731A7" w14:textId="77777777" w:rsidR="00E43744" w:rsidRPr="00E43744" w:rsidRDefault="00E43744" w:rsidP="00B4095F">
            <w:pPr>
              <w:numPr>
                <w:ilvl w:val="0"/>
                <w:numId w:val="6"/>
              </w:numPr>
              <w:ind w:left="360"/>
            </w:pPr>
          </w:p>
        </w:tc>
        <w:tc>
          <w:tcPr>
            <w:tcW w:w="9281" w:type="dxa"/>
          </w:tcPr>
          <w:p w14:paraId="7C48AE54" w14:textId="77777777" w:rsidR="00E43744" w:rsidRPr="002E0E97" w:rsidRDefault="00E43744" w:rsidP="00B4095F">
            <w:pPr>
              <w:rPr>
                <w:u w:val="single"/>
              </w:rPr>
            </w:pPr>
          </w:p>
        </w:tc>
      </w:tr>
    </w:tbl>
    <w:p w14:paraId="5C1D3E87" w14:textId="77777777" w:rsidR="00AD06BD" w:rsidRPr="002E0E97" w:rsidRDefault="00AD06BD" w:rsidP="00B4095F">
      <w:pPr>
        <w:tabs>
          <w:tab w:val="num" w:pos="1800"/>
        </w:tabs>
        <w:ind w:left="120"/>
      </w:pPr>
    </w:p>
    <w:p w14:paraId="68F4B302" w14:textId="77777777" w:rsidR="00AD06BD" w:rsidRPr="002E0E97" w:rsidRDefault="00AD06BD" w:rsidP="00B4095F">
      <w:pPr>
        <w:tabs>
          <w:tab w:val="num" w:pos="1800"/>
        </w:tabs>
        <w:ind w:left="120"/>
        <w:rPr>
          <w:u w:val="single"/>
        </w:rPr>
      </w:pPr>
      <w:r w:rsidRPr="002E0E97">
        <w:rPr>
          <w:u w:val="single"/>
        </w:rPr>
        <w:t xml:space="preserve">Case </w:t>
      </w:r>
      <w:r w:rsidR="006A19F2">
        <w:rPr>
          <w:u w:val="single"/>
        </w:rPr>
        <w:t>R</w:t>
      </w:r>
      <w:r w:rsidRPr="002E0E97">
        <w:rPr>
          <w:u w:val="single"/>
        </w:rPr>
        <w:t>eports</w:t>
      </w:r>
    </w:p>
    <w:p w14:paraId="0E843822" w14:textId="77777777" w:rsidR="00E43744" w:rsidRPr="002E0E97" w:rsidRDefault="00E43744" w:rsidP="00B4095F">
      <w:pPr>
        <w:tabs>
          <w:tab w:val="num" w:pos="1800"/>
        </w:tabs>
        <w:ind w:left="480"/>
      </w:pPr>
    </w:p>
    <w:tbl>
      <w:tblPr>
        <w:tblStyle w:val="TableGrid"/>
        <w:tblW w:w="0" w:type="auto"/>
        <w:tblInd w:w="22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A0" w:firstRow="1" w:lastRow="0" w:firstColumn="1" w:lastColumn="0" w:noHBand="0" w:noVBand="0"/>
      </w:tblPr>
      <w:tblGrid>
        <w:gridCol w:w="709"/>
        <w:gridCol w:w="9281"/>
      </w:tblGrid>
      <w:tr w:rsidR="006D24C2" w:rsidRPr="002E0E97" w14:paraId="0DE69407" w14:textId="77777777" w:rsidTr="000970F9">
        <w:trPr>
          <w:trHeight w:val="360"/>
        </w:trPr>
        <w:tc>
          <w:tcPr>
            <w:tcW w:w="709" w:type="dxa"/>
          </w:tcPr>
          <w:p w14:paraId="016A331E" w14:textId="77777777" w:rsidR="006D24C2" w:rsidRPr="00E43744" w:rsidRDefault="006D24C2" w:rsidP="006D24C2">
            <w:pPr>
              <w:numPr>
                <w:ilvl w:val="0"/>
                <w:numId w:val="14"/>
              </w:numPr>
              <w:ind w:left="360"/>
            </w:pPr>
          </w:p>
        </w:tc>
        <w:tc>
          <w:tcPr>
            <w:tcW w:w="9281" w:type="dxa"/>
          </w:tcPr>
          <w:p w14:paraId="6237B34E" w14:textId="411F0029" w:rsidR="006D24C2" w:rsidRPr="002E0E97" w:rsidRDefault="006D24C2" w:rsidP="006D24C2">
            <w:pPr>
              <w:rPr>
                <w:u w:val="single"/>
              </w:rPr>
            </w:pPr>
            <w:r w:rsidRPr="00972268">
              <w:t xml:space="preserve">Cooper A, Baugh L, </w:t>
            </w:r>
            <w:r w:rsidRPr="001B1F25">
              <w:rPr>
                <w:b/>
                <w:bCs/>
              </w:rPr>
              <w:t>Kelley S</w:t>
            </w:r>
            <w:r w:rsidRPr="00972268">
              <w:t>, Huang H, and Guileyardo, J. Pulmonary Lymphangioleiomyomatosis associated with aggressive renal angiomyolipoma. Proceedings (Baylor University Medical Center) 2018 January 31 (1): 81-83. PMID: 29686563</w:t>
            </w:r>
          </w:p>
        </w:tc>
      </w:tr>
      <w:tr w:rsidR="006D24C2" w:rsidRPr="002E0E97" w14:paraId="66996A74" w14:textId="77777777" w:rsidTr="000970F9">
        <w:trPr>
          <w:trHeight w:val="360"/>
        </w:trPr>
        <w:tc>
          <w:tcPr>
            <w:tcW w:w="709" w:type="dxa"/>
          </w:tcPr>
          <w:p w14:paraId="61C98391" w14:textId="77777777" w:rsidR="006D24C2" w:rsidRPr="00E43744" w:rsidRDefault="006D24C2" w:rsidP="006D24C2">
            <w:pPr>
              <w:numPr>
                <w:ilvl w:val="0"/>
                <w:numId w:val="14"/>
              </w:numPr>
              <w:ind w:left="360"/>
            </w:pPr>
          </w:p>
        </w:tc>
        <w:tc>
          <w:tcPr>
            <w:tcW w:w="9281" w:type="dxa"/>
          </w:tcPr>
          <w:p w14:paraId="0AC94645" w14:textId="5D56045A" w:rsidR="006D24C2" w:rsidRPr="002E0E97" w:rsidRDefault="006D24C2" w:rsidP="006D24C2">
            <w:pPr>
              <w:rPr>
                <w:u w:val="single"/>
              </w:rPr>
            </w:pPr>
            <w:r w:rsidRPr="00972268">
              <w:t xml:space="preserve">Krause JR, Baugh L, </w:t>
            </w:r>
            <w:r w:rsidRPr="001B1F25">
              <w:rPr>
                <w:b/>
                <w:bCs/>
              </w:rPr>
              <w:t>Kelley S</w:t>
            </w:r>
            <w:r w:rsidRPr="00972268">
              <w:t>, Onofrio, S, Snipes, G. Extramedullary Hematopoiesis Masquerading as a Cranial (clivus) Tumor. Proceedings (Baylor University Medical Center) 2019 September 23. https://doi.org/10.1080/08998280.2019.1654804 PMID: 32063776</w:t>
            </w:r>
          </w:p>
        </w:tc>
      </w:tr>
      <w:tr w:rsidR="006D24C2" w:rsidRPr="002E0E97" w14:paraId="449F8367" w14:textId="77777777" w:rsidTr="000970F9">
        <w:trPr>
          <w:trHeight w:val="360"/>
        </w:trPr>
        <w:tc>
          <w:tcPr>
            <w:tcW w:w="709" w:type="dxa"/>
          </w:tcPr>
          <w:p w14:paraId="5E59B23B" w14:textId="77777777" w:rsidR="006D24C2" w:rsidRPr="00E43744" w:rsidRDefault="006D24C2" w:rsidP="006D24C2">
            <w:pPr>
              <w:numPr>
                <w:ilvl w:val="0"/>
                <w:numId w:val="14"/>
              </w:numPr>
              <w:ind w:left="360"/>
            </w:pPr>
          </w:p>
        </w:tc>
        <w:tc>
          <w:tcPr>
            <w:tcW w:w="9281" w:type="dxa"/>
          </w:tcPr>
          <w:p w14:paraId="32175834" w14:textId="26947101" w:rsidR="006D24C2" w:rsidRPr="002E0E97" w:rsidRDefault="006D24C2" w:rsidP="006D24C2">
            <w:pPr>
              <w:rPr>
                <w:u w:val="single"/>
              </w:rPr>
            </w:pPr>
            <w:r w:rsidRPr="00972268">
              <w:t xml:space="preserve">Phen C, Woolley J, </w:t>
            </w:r>
            <w:r w:rsidRPr="001B1F25">
              <w:rPr>
                <w:b/>
                <w:bCs/>
              </w:rPr>
              <w:t>Kelley S</w:t>
            </w:r>
            <w:r w:rsidRPr="00972268">
              <w:t>, Garcia J, Baez Hernandez N, Aqul A. COVID-19 in a Pediatric Patient: Novel Presentation of Cardiac Failure resulting in Chylous Ascites and Abdominal Pain. JPGN Rep. 2021 Mar 30;2(2):e068. doi: 10.1097/PG9.0000000000000068. PMID: 34192293</w:t>
            </w:r>
          </w:p>
        </w:tc>
      </w:tr>
      <w:tr w:rsidR="006D24C2" w:rsidRPr="002E0E97" w14:paraId="074F0BD4" w14:textId="77777777" w:rsidTr="00CD0B42">
        <w:trPr>
          <w:trHeight w:val="1075"/>
        </w:trPr>
        <w:tc>
          <w:tcPr>
            <w:tcW w:w="709" w:type="dxa"/>
          </w:tcPr>
          <w:p w14:paraId="771C7EB7" w14:textId="77777777" w:rsidR="006D24C2" w:rsidRPr="00E43744" w:rsidRDefault="006D24C2" w:rsidP="006D24C2">
            <w:pPr>
              <w:numPr>
                <w:ilvl w:val="0"/>
                <w:numId w:val="14"/>
              </w:numPr>
              <w:ind w:left="360"/>
            </w:pPr>
          </w:p>
        </w:tc>
        <w:tc>
          <w:tcPr>
            <w:tcW w:w="9281" w:type="dxa"/>
          </w:tcPr>
          <w:p w14:paraId="1B3625A6" w14:textId="0D8DB9B7" w:rsidR="006D24C2" w:rsidRPr="002E0E97" w:rsidRDefault="006D24C2" w:rsidP="006D24C2">
            <w:pPr>
              <w:rPr>
                <w:u w:val="single"/>
              </w:rPr>
            </w:pPr>
            <w:r w:rsidRPr="00972268">
              <w:t xml:space="preserve">Canan F, Daoud EV, Weon JL, Raisanen JM, Burns DK, Hatanpaa KJ, Park JY, </w:t>
            </w:r>
            <w:r w:rsidRPr="001B1F25">
              <w:rPr>
                <w:b/>
                <w:bCs/>
              </w:rPr>
              <w:t>Kelley S</w:t>
            </w:r>
            <w:r w:rsidRPr="00972268">
              <w:t xml:space="preserve">, Rajaram V. Histologically heterogeneous pediatric glioneuronal tumor with FGFR1::TACC1 </w:t>
            </w:r>
            <w:r w:rsidR="00CD0B42" w:rsidRPr="00972268">
              <w:t>fusion. Clinical Neuropathology: 2022 July-August Vol41,4 (185-189)  DOI: 10.5414/NP301461 PMID: 35343428</w:t>
            </w:r>
          </w:p>
        </w:tc>
      </w:tr>
      <w:tr w:rsidR="00CD0B42" w:rsidRPr="002E0E97" w14:paraId="34C93D42" w14:textId="77777777" w:rsidTr="000970F9">
        <w:trPr>
          <w:trHeight w:val="360"/>
        </w:trPr>
        <w:tc>
          <w:tcPr>
            <w:tcW w:w="709" w:type="dxa"/>
          </w:tcPr>
          <w:p w14:paraId="3D5206A4" w14:textId="77777777" w:rsidR="00CD0B42" w:rsidRPr="00E43744" w:rsidRDefault="00CD0B42" w:rsidP="00CD0B42">
            <w:pPr>
              <w:numPr>
                <w:ilvl w:val="0"/>
                <w:numId w:val="14"/>
              </w:numPr>
              <w:ind w:left="360"/>
            </w:pPr>
          </w:p>
        </w:tc>
        <w:tc>
          <w:tcPr>
            <w:tcW w:w="9281" w:type="dxa"/>
          </w:tcPr>
          <w:p w14:paraId="0ED5A28A" w14:textId="4C3E0DE1" w:rsidR="00CD0B42" w:rsidRPr="002E0E97" w:rsidRDefault="00CD0B42" w:rsidP="00CD0B42">
            <w:pPr>
              <w:rPr>
                <w:u w:val="single"/>
              </w:rPr>
            </w:pPr>
            <w:bookmarkStart w:id="2" w:name="_Hlk158809469"/>
            <w:r>
              <w:t xml:space="preserve">Ngai D, Wolf M, </w:t>
            </w:r>
            <w:r w:rsidRPr="000905F6">
              <w:rPr>
                <w:b/>
                <w:bCs/>
              </w:rPr>
              <w:t>Kelley S</w:t>
            </w:r>
            <w:r>
              <w:t xml:space="preserve">, Goyal A. Pediatric Gastric Mucosal Calcinosis. JPGN Reports: July 2022: 3(3):e212. PMID: </w:t>
            </w:r>
            <w:r w:rsidRPr="003D3CBA">
              <w:rPr>
                <w:rStyle w:val="docsum-pmid"/>
                <w:rFonts w:ascii="Segoe UI" w:eastAsiaTheme="minorEastAsia" w:hAnsi="Segoe UI" w:cs="Segoe UI"/>
                <w:sz w:val="21"/>
                <w:szCs w:val="21"/>
                <w:shd w:val="clear" w:color="auto" w:fill="FFFFFF"/>
              </w:rPr>
              <w:t>37168627</w:t>
            </w:r>
            <w:r>
              <w:rPr>
                <w:rFonts w:ascii="Segoe UI" w:hAnsi="Segoe UI" w:cs="Segoe UI"/>
                <w:color w:val="4D8055"/>
                <w:sz w:val="21"/>
                <w:szCs w:val="21"/>
                <w:shd w:val="clear" w:color="auto" w:fill="FFFFFF"/>
              </w:rPr>
              <w:t> </w:t>
            </w:r>
            <w:bookmarkEnd w:id="2"/>
          </w:p>
        </w:tc>
      </w:tr>
      <w:tr w:rsidR="00CD0B42" w:rsidRPr="002E0E97" w14:paraId="5C40745E" w14:textId="77777777" w:rsidTr="000970F9">
        <w:trPr>
          <w:trHeight w:val="360"/>
        </w:trPr>
        <w:tc>
          <w:tcPr>
            <w:tcW w:w="709" w:type="dxa"/>
          </w:tcPr>
          <w:p w14:paraId="4ED02A1B" w14:textId="77777777" w:rsidR="00CD0B42" w:rsidRPr="00E43744" w:rsidRDefault="00CD0B42" w:rsidP="00CD0B42">
            <w:pPr>
              <w:numPr>
                <w:ilvl w:val="0"/>
                <w:numId w:val="14"/>
              </w:numPr>
              <w:ind w:left="360"/>
            </w:pPr>
          </w:p>
        </w:tc>
        <w:tc>
          <w:tcPr>
            <w:tcW w:w="9281" w:type="dxa"/>
          </w:tcPr>
          <w:p w14:paraId="22EC3F2D" w14:textId="40B20CD4" w:rsidR="00CD0B42" w:rsidRPr="002E0E97" w:rsidRDefault="00CD0B42" w:rsidP="00CD0B42">
            <w:pPr>
              <w:rPr>
                <w:u w:val="single"/>
              </w:rPr>
            </w:pPr>
            <w:bookmarkStart w:id="3" w:name="_Hlk158809452"/>
            <w:r w:rsidRPr="000C3C68">
              <w:t>Daves G, Goyal A</w:t>
            </w:r>
            <w:r>
              <w:t xml:space="preserve">, </w:t>
            </w:r>
            <w:r w:rsidRPr="00F00051">
              <w:rPr>
                <w:b/>
                <w:bCs/>
              </w:rPr>
              <w:t>Kelley S.</w:t>
            </w:r>
            <w:r w:rsidRPr="000C3C68">
              <w:t xml:space="preserve"> Are we in the GI tract? Trachealization</w:t>
            </w:r>
            <w:r>
              <w:t xml:space="preserve"> </w:t>
            </w:r>
            <w:r w:rsidRPr="000C3C68">
              <w:t>of the esophagus in a 10‐year‐old boy without</w:t>
            </w:r>
            <w:r>
              <w:t xml:space="preserve"> </w:t>
            </w:r>
            <w:r w:rsidRPr="000C3C68">
              <w:t>eosinophilic esophagitis.</w:t>
            </w:r>
            <w:r>
              <w:t xml:space="preserve"> </w:t>
            </w:r>
            <w:r w:rsidRPr="000C3C68">
              <w:t>JPGN</w:t>
            </w:r>
            <w:r w:rsidR="00B16085">
              <w:t xml:space="preserve"> </w:t>
            </w:r>
            <w:r w:rsidRPr="000C3C68">
              <w:t>Reports. 2023;1</w:t>
            </w:r>
            <w:r>
              <w:t>-</w:t>
            </w:r>
            <w:r w:rsidRPr="000C3C68">
              <w:t>2</w:t>
            </w:r>
            <w:r>
              <w:t xml:space="preserve"> d</w:t>
            </w:r>
            <w:r w:rsidRPr="000C3C68">
              <w:t>oi:10.1002/jpr3.12019</w:t>
            </w:r>
            <w:bookmarkEnd w:id="3"/>
            <w:r w:rsidR="00821963">
              <w:t xml:space="preserve"> </w:t>
            </w:r>
            <w:r w:rsidR="00821963" w:rsidRPr="00821963">
              <w:t>PMID: 38545263</w:t>
            </w:r>
          </w:p>
        </w:tc>
      </w:tr>
      <w:tr w:rsidR="0073652A" w:rsidRPr="002E0E97" w14:paraId="2E17BEA5" w14:textId="77777777" w:rsidTr="001C329F">
        <w:trPr>
          <w:trHeight w:val="607"/>
        </w:trPr>
        <w:tc>
          <w:tcPr>
            <w:tcW w:w="709" w:type="dxa"/>
          </w:tcPr>
          <w:p w14:paraId="536DAA87" w14:textId="77777777" w:rsidR="0073652A" w:rsidRPr="00E43744" w:rsidRDefault="0073652A" w:rsidP="00CD0B42">
            <w:pPr>
              <w:numPr>
                <w:ilvl w:val="0"/>
                <w:numId w:val="14"/>
              </w:numPr>
              <w:ind w:left="360"/>
            </w:pPr>
          </w:p>
        </w:tc>
        <w:tc>
          <w:tcPr>
            <w:tcW w:w="9281" w:type="dxa"/>
          </w:tcPr>
          <w:p w14:paraId="386E489E" w14:textId="77777777" w:rsidR="00695F49" w:rsidRDefault="00695F49" w:rsidP="00695F49">
            <w:r>
              <w:t xml:space="preserve">Mehdi, M, Doctor, P, </w:t>
            </w:r>
            <w:r w:rsidRPr="00695F49">
              <w:rPr>
                <w:b/>
                <w:bCs/>
              </w:rPr>
              <w:t>Kelley, S</w:t>
            </w:r>
            <w:r>
              <w:t>. et al. Cardiac Juvenile Xanthogranulomatosis in an Infant Presenting With Pericardial Effusion. J Am Coll Cardiol Case Rep. null2025, 0 (0) .</w:t>
            </w:r>
          </w:p>
          <w:p w14:paraId="3133DFA6" w14:textId="79E4A56B" w:rsidR="0073652A" w:rsidRPr="000C3C68" w:rsidRDefault="00695F49" w:rsidP="00695F49">
            <w:r>
              <w:t>https://doi.org/10.1016/j.jaccas.2024.103218</w:t>
            </w:r>
          </w:p>
        </w:tc>
      </w:tr>
    </w:tbl>
    <w:p w14:paraId="09B6F845" w14:textId="77777777" w:rsidR="00AD06BD" w:rsidRPr="002E0E97" w:rsidRDefault="00AD06BD" w:rsidP="00B4095F">
      <w:pPr>
        <w:tabs>
          <w:tab w:val="num" w:pos="1800"/>
        </w:tabs>
        <w:ind w:left="480"/>
      </w:pPr>
    </w:p>
    <w:p w14:paraId="4B5F19DA" w14:textId="77777777" w:rsidR="00E43744" w:rsidRPr="002E0E97" w:rsidRDefault="00AD06BD" w:rsidP="00B4095F">
      <w:pPr>
        <w:tabs>
          <w:tab w:val="num" w:pos="1800"/>
        </w:tabs>
        <w:ind w:left="120"/>
        <w:rPr>
          <w:u w:val="single"/>
        </w:rPr>
      </w:pPr>
      <w:r w:rsidRPr="002E0E97">
        <w:rPr>
          <w:u w:val="single"/>
        </w:rPr>
        <w:t>Letters to the Editor</w:t>
      </w:r>
    </w:p>
    <w:p w14:paraId="1A6F8F2C" w14:textId="77777777" w:rsidR="00AD06BD" w:rsidRPr="002E0E97" w:rsidRDefault="00AD06BD" w:rsidP="00B4095F">
      <w:pPr>
        <w:tabs>
          <w:tab w:val="num" w:pos="1800"/>
        </w:tabs>
        <w:ind w:left="120"/>
        <w:rPr>
          <w:u w:val="single"/>
        </w:rPr>
      </w:pPr>
    </w:p>
    <w:tbl>
      <w:tblPr>
        <w:tblStyle w:val="TableGrid"/>
        <w:tblW w:w="0" w:type="auto"/>
        <w:tblInd w:w="22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A0" w:firstRow="1" w:lastRow="0" w:firstColumn="1" w:lastColumn="0" w:noHBand="0" w:noVBand="0"/>
      </w:tblPr>
      <w:tblGrid>
        <w:gridCol w:w="709"/>
        <w:gridCol w:w="9281"/>
      </w:tblGrid>
      <w:tr w:rsidR="00E43744" w:rsidRPr="002E0E97" w14:paraId="0DE3D861" w14:textId="77777777" w:rsidTr="00B2617E">
        <w:trPr>
          <w:trHeight w:val="360"/>
        </w:trPr>
        <w:tc>
          <w:tcPr>
            <w:tcW w:w="709" w:type="dxa"/>
          </w:tcPr>
          <w:p w14:paraId="44D44FB2" w14:textId="77777777" w:rsidR="00E43744" w:rsidRPr="00E43744" w:rsidRDefault="00E43744" w:rsidP="00B4095F">
            <w:pPr>
              <w:numPr>
                <w:ilvl w:val="0"/>
                <w:numId w:val="8"/>
              </w:numPr>
              <w:ind w:left="360"/>
            </w:pPr>
          </w:p>
        </w:tc>
        <w:tc>
          <w:tcPr>
            <w:tcW w:w="9281" w:type="dxa"/>
          </w:tcPr>
          <w:p w14:paraId="200228CC" w14:textId="77777777" w:rsidR="00E43744" w:rsidRPr="002E0E97" w:rsidRDefault="00E43744" w:rsidP="00B4095F">
            <w:pPr>
              <w:rPr>
                <w:u w:val="single"/>
              </w:rPr>
            </w:pPr>
          </w:p>
        </w:tc>
      </w:tr>
    </w:tbl>
    <w:p w14:paraId="6742852A" w14:textId="77777777" w:rsidR="00551CC2" w:rsidRDefault="00551CC2" w:rsidP="00B4095F">
      <w:pPr>
        <w:tabs>
          <w:tab w:val="num" w:pos="1800"/>
        </w:tabs>
        <w:rPr>
          <w:u w:val="single"/>
        </w:rPr>
      </w:pPr>
    </w:p>
    <w:p w14:paraId="7DFB7D49" w14:textId="71871B1A" w:rsidR="008A73E0" w:rsidRPr="002E0E97" w:rsidRDefault="008A73E0" w:rsidP="00B4095F">
      <w:pPr>
        <w:ind w:left="120"/>
        <w:rPr>
          <w:u w:val="single"/>
        </w:rPr>
      </w:pPr>
      <w:r w:rsidRPr="002E0E97">
        <w:rPr>
          <w:u w:val="single"/>
        </w:rPr>
        <w:t>Meeting</w:t>
      </w:r>
      <w:r w:rsidR="004E49F7">
        <w:rPr>
          <w:u w:val="single"/>
        </w:rPr>
        <w:t xml:space="preserve"> Summaries or Proceedings</w:t>
      </w:r>
    </w:p>
    <w:p w14:paraId="34026257" w14:textId="77777777" w:rsidR="008A73E0" w:rsidRPr="002E0E97" w:rsidRDefault="008A73E0" w:rsidP="00B4095F">
      <w:pPr>
        <w:ind w:left="120"/>
        <w:rPr>
          <w:u w:val="single"/>
        </w:rPr>
      </w:pPr>
    </w:p>
    <w:tbl>
      <w:tblPr>
        <w:tblW w:w="9990" w:type="dxa"/>
        <w:tblInd w:w="22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A0" w:firstRow="1" w:lastRow="0" w:firstColumn="1" w:lastColumn="0" w:noHBand="0" w:noVBand="0"/>
      </w:tblPr>
      <w:tblGrid>
        <w:gridCol w:w="709"/>
        <w:gridCol w:w="9281"/>
      </w:tblGrid>
      <w:tr w:rsidR="00CB4D8C" w:rsidRPr="008A73E0" w14:paraId="27A15F51" w14:textId="77777777" w:rsidTr="00CB4D8C">
        <w:trPr>
          <w:trHeight w:val="360"/>
        </w:trPr>
        <w:tc>
          <w:tcPr>
            <w:tcW w:w="709" w:type="dxa"/>
          </w:tcPr>
          <w:p w14:paraId="5A837128" w14:textId="77777777" w:rsidR="00CB4D8C" w:rsidRPr="00E43744" w:rsidRDefault="00CB4D8C" w:rsidP="00CD0B42">
            <w:pPr>
              <w:numPr>
                <w:ilvl w:val="0"/>
                <w:numId w:val="13"/>
              </w:numPr>
              <w:ind w:left="360"/>
            </w:pPr>
          </w:p>
        </w:tc>
        <w:tc>
          <w:tcPr>
            <w:tcW w:w="9281" w:type="dxa"/>
          </w:tcPr>
          <w:p w14:paraId="24A025C1" w14:textId="4EB0C4A5" w:rsidR="00CB4D8C" w:rsidRPr="008A73E0" w:rsidRDefault="00CB4D8C" w:rsidP="00CD0B42">
            <w:pPr>
              <w:rPr>
                <w:u w:val="single"/>
              </w:rPr>
            </w:pPr>
            <w:r w:rsidRPr="00523552">
              <w:t xml:space="preserve">Kelley B, </w:t>
            </w:r>
            <w:r w:rsidRPr="00523552">
              <w:rPr>
                <w:b/>
              </w:rPr>
              <w:t>Culliton S</w:t>
            </w:r>
            <w:r w:rsidRPr="00523552">
              <w:t>, Foltz D.  Molecular phylogenetics of the Asteriidae, a species-rich family of sea stars.  Louisiana Academy of Sciences Annual Meeting. Baton Rouge, LA. Poster Presentation in March 2002.</w:t>
            </w:r>
          </w:p>
        </w:tc>
      </w:tr>
      <w:tr w:rsidR="00CB4D8C" w:rsidRPr="008A73E0" w14:paraId="7B765CC6" w14:textId="77777777" w:rsidTr="00CB4D8C">
        <w:trPr>
          <w:trHeight w:val="360"/>
        </w:trPr>
        <w:tc>
          <w:tcPr>
            <w:tcW w:w="709" w:type="dxa"/>
          </w:tcPr>
          <w:p w14:paraId="74D25DA5" w14:textId="77777777" w:rsidR="00CB4D8C" w:rsidRPr="00E43744" w:rsidRDefault="00CB4D8C" w:rsidP="00CD0B42">
            <w:pPr>
              <w:numPr>
                <w:ilvl w:val="0"/>
                <w:numId w:val="13"/>
              </w:numPr>
              <w:ind w:left="360"/>
            </w:pPr>
          </w:p>
        </w:tc>
        <w:tc>
          <w:tcPr>
            <w:tcW w:w="9281" w:type="dxa"/>
          </w:tcPr>
          <w:p w14:paraId="416B45B0" w14:textId="6E74C84D" w:rsidR="00CB4D8C" w:rsidRPr="008A73E0" w:rsidRDefault="00CB4D8C" w:rsidP="00CD0B42">
            <w:pPr>
              <w:rPr>
                <w:u w:val="single"/>
              </w:rPr>
            </w:pPr>
            <w:r w:rsidRPr="00523552">
              <w:t xml:space="preserve">Baugh L, </w:t>
            </w:r>
            <w:r w:rsidRPr="00523552">
              <w:rPr>
                <w:b/>
              </w:rPr>
              <w:t>Kelley S</w:t>
            </w:r>
            <w:r w:rsidRPr="00523552">
              <w:t>, Zhang H. Identification of Pathogenic fungi by BAL-Our Experience in 2014. TSP 95th Annual Meeting. Poster Presentation on January 15, 2016.</w:t>
            </w:r>
          </w:p>
        </w:tc>
      </w:tr>
      <w:tr w:rsidR="00CB4D8C" w:rsidRPr="008A73E0" w14:paraId="34FF4642" w14:textId="77777777" w:rsidTr="00CB4D8C">
        <w:trPr>
          <w:trHeight w:val="360"/>
        </w:trPr>
        <w:tc>
          <w:tcPr>
            <w:tcW w:w="709" w:type="dxa"/>
          </w:tcPr>
          <w:p w14:paraId="03B92E75" w14:textId="77777777" w:rsidR="00CB4D8C" w:rsidRPr="00E43744" w:rsidRDefault="00CB4D8C" w:rsidP="00CD0B42">
            <w:pPr>
              <w:numPr>
                <w:ilvl w:val="0"/>
                <w:numId w:val="13"/>
              </w:numPr>
              <w:ind w:left="360"/>
            </w:pPr>
          </w:p>
        </w:tc>
        <w:tc>
          <w:tcPr>
            <w:tcW w:w="9281" w:type="dxa"/>
          </w:tcPr>
          <w:p w14:paraId="7237EDB5" w14:textId="403711D1" w:rsidR="00CB4D8C" w:rsidRPr="00523552" w:rsidRDefault="00CB4D8C" w:rsidP="00CD0B42">
            <w:r w:rsidRPr="00523552">
              <w:t xml:space="preserve">Baugh L, </w:t>
            </w:r>
            <w:r w:rsidRPr="00523552">
              <w:rPr>
                <w:b/>
              </w:rPr>
              <w:t>Kelley S</w:t>
            </w:r>
            <w:r w:rsidRPr="00523552">
              <w:t xml:space="preserve">, Zhang H. Identification of Pathogenic fungi by BAL-Our Experience in 2014. Medical Education and Research Symposium II, 2nd Annual BUMC Scholarly Day 2016. Poster Presentation on </w:t>
            </w:r>
            <w:r>
              <w:t>April</w:t>
            </w:r>
            <w:r w:rsidRPr="00523552">
              <w:t xml:space="preserve"> 2016.</w:t>
            </w:r>
          </w:p>
        </w:tc>
      </w:tr>
      <w:tr w:rsidR="00CB4D8C" w:rsidRPr="008A73E0" w14:paraId="483CE03C" w14:textId="77777777" w:rsidTr="00CB4D8C">
        <w:trPr>
          <w:trHeight w:val="360"/>
        </w:trPr>
        <w:tc>
          <w:tcPr>
            <w:tcW w:w="709" w:type="dxa"/>
          </w:tcPr>
          <w:p w14:paraId="3E9C3E49" w14:textId="77777777" w:rsidR="00CB4D8C" w:rsidRPr="00E43744" w:rsidRDefault="00CB4D8C" w:rsidP="00CD0B42">
            <w:pPr>
              <w:numPr>
                <w:ilvl w:val="0"/>
                <w:numId w:val="13"/>
              </w:numPr>
              <w:ind w:left="360"/>
            </w:pPr>
          </w:p>
        </w:tc>
        <w:tc>
          <w:tcPr>
            <w:tcW w:w="9281" w:type="dxa"/>
          </w:tcPr>
          <w:p w14:paraId="0B0E50F6" w14:textId="62732F04" w:rsidR="00CB4D8C" w:rsidRPr="00523552" w:rsidRDefault="00CB4D8C" w:rsidP="00CD0B42">
            <w:r w:rsidRPr="00523552">
              <w:t>Cooper A, Baugh L,</w:t>
            </w:r>
            <w:r w:rsidRPr="00523552">
              <w:rPr>
                <w:b/>
              </w:rPr>
              <w:t xml:space="preserve"> Kelley S</w:t>
            </w:r>
            <w:r w:rsidRPr="00523552">
              <w:t>, and Guileyardo, J. Lymphangioleiomyomatosis: A Case Report. TSP 96th Annual Meeting. Poster Presentation on January 21, 2017.</w:t>
            </w:r>
          </w:p>
        </w:tc>
      </w:tr>
      <w:tr w:rsidR="00CB4D8C" w:rsidRPr="008A73E0" w14:paraId="3D48EB3B" w14:textId="77777777" w:rsidTr="00CB4D8C">
        <w:trPr>
          <w:trHeight w:val="360"/>
        </w:trPr>
        <w:tc>
          <w:tcPr>
            <w:tcW w:w="709" w:type="dxa"/>
          </w:tcPr>
          <w:p w14:paraId="6F6C5014" w14:textId="77777777" w:rsidR="00CB4D8C" w:rsidRPr="00E43744" w:rsidRDefault="00CB4D8C" w:rsidP="00CD0B42">
            <w:pPr>
              <w:numPr>
                <w:ilvl w:val="0"/>
                <w:numId w:val="13"/>
              </w:numPr>
              <w:ind w:left="360"/>
            </w:pPr>
          </w:p>
        </w:tc>
        <w:tc>
          <w:tcPr>
            <w:tcW w:w="9281" w:type="dxa"/>
          </w:tcPr>
          <w:p w14:paraId="2948F073" w14:textId="3174FEE4" w:rsidR="00CB4D8C" w:rsidRPr="00523552" w:rsidRDefault="00CB4D8C" w:rsidP="00CD0B42">
            <w:r w:rsidRPr="00523552">
              <w:t xml:space="preserve">Cooper A, Baugh L, </w:t>
            </w:r>
            <w:r w:rsidRPr="00523552">
              <w:rPr>
                <w:b/>
              </w:rPr>
              <w:t>Kelley S</w:t>
            </w:r>
            <w:r w:rsidRPr="00523552">
              <w:t>, and Guileyardo, J. Lymphangioleiomyomatosis: A Case Report. Medical Education and Research Symposium III, 3rd Annual BUMC Scholarly Day 2017. Poster Presentation on April 4, 2017.</w:t>
            </w:r>
          </w:p>
        </w:tc>
      </w:tr>
      <w:tr w:rsidR="00CB4D8C" w:rsidRPr="008A73E0" w14:paraId="61FC3E5B" w14:textId="77777777" w:rsidTr="00CB4D8C">
        <w:trPr>
          <w:trHeight w:val="360"/>
        </w:trPr>
        <w:tc>
          <w:tcPr>
            <w:tcW w:w="709" w:type="dxa"/>
          </w:tcPr>
          <w:p w14:paraId="5472741C" w14:textId="77777777" w:rsidR="00CB4D8C" w:rsidRPr="00E43744" w:rsidRDefault="00CB4D8C" w:rsidP="00CD0B42">
            <w:pPr>
              <w:numPr>
                <w:ilvl w:val="0"/>
                <w:numId w:val="13"/>
              </w:numPr>
              <w:ind w:left="360"/>
            </w:pPr>
          </w:p>
        </w:tc>
        <w:tc>
          <w:tcPr>
            <w:tcW w:w="9281" w:type="dxa"/>
          </w:tcPr>
          <w:p w14:paraId="45DD3568" w14:textId="24F11243" w:rsidR="00CB4D8C" w:rsidRPr="00523552" w:rsidRDefault="00CB4D8C" w:rsidP="00CD0B42">
            <w:r w:rsidRPr="00523552">
              <w:t xml:space="preserve">Baugh L, </w:t>
            </w:r>
            <w:r w:rsidRPr="00523552">
              <w:rPr>
                <w:b/>
              </w:rPr>
              <w:t>Kelley S</w:t>
            </w:r>
            <w:r w:rsidRPr="00523552">
              <w:t>, Onofrio A, Snipes G, Krause J. Extramedullary Hematopoiesis in the Clivus. TSP 97th Annual Meeting. Poster Presentation on January 20, 2018.</w:t>
            </w:r>
          </w:p>
        </w:tc>
      </w:tr>
      <w:tr w:rsidR="00CB4D8C" w:rsidRPr="008A73E0" w14:paraId="262ABD62" w14:textId="77777777" w:rsidTr="00CB4D8C">
        <w:trPr>
          <w:trHeight w:val="360"/>
        </w:trPr>
        <w:tc>
          <w:tcPr>
            <w:tcW w:w="709" w:type="dxa"/>
          </w:tcPr>
          <w:p w14:paraId="6FCEAD1D" w14:textId="77777777" w:rsidR="00CB4D8C" w:rsidRPr="00E43744" w:rsidRDefault="00CB4D8C" w:rsidP="00CD0B42">
            <w:pPr>
              <w:numPr>
                <w:ilvl w:val="0"/>
                <w:numId w:val="13"/>
              </w:numPr>
              <w:ind w:left="360"/>
            </w:pPr>
          </w:p>
        </w:tc>
        <w:tc>
          <w:tcPr>
            <w:tcW w:w="9281" w:type="dxa"/>
          </w:tcPr>
          <w:p w14:paraId="66D41FC1" w14:textId="50B015AB" w:rsidR="00CB4D8C" w:rsidRPr="00523552" w:rsidRDefault="00CB4D8C" w:rsidP="00CD0B42">
            <w:r w:rsidRPr="00523552">
              <w:t xml:space="preserve">Baugh L, </w:t>
            </w:r>
            <w:r w:rsidRPr="00523552">
              <w:rPr>
                <w:b/>
              </w:rPr>
              <w:t>Kelley S</w:t>
            </w:r>
            <w:r w:rsidRPr="00523552">
              <w:t>, Onofrio A, Snipes G, Krause J. Extramedullary Hematopoiesis in the Clivus. Medical Education and Research Symposium IV, 4th Annual BUMC Scholarly Day 2018. Poster Presentation on April 10, 2018.</w:t>
            </w:r>
          </w:p>
        </w:tc>
      </w:tr>
      <w:tr w:rsidR="00CB4D8C" w:rsidRPr="008A73E0" w14:paraId="00383719" w14:textId="77777777" w:rsidTr="00CB4D8C">
        <w:trPr>
          <w:trHeight w:val="360"/>
        </w:trPr>
        <w:tc>
          <w:tcPr>
            <w:tcW w:w="709" w:type="dxa"/>
          </w:tcPr>
          <w:p w14:paraId="11D5E643" w14:textId="77777777" w:rsidR="00CB4D8C" w:rsidRPr="00E43744" w:rsidRDefault="00CB4D8C" w:rsidP="00CD0B42">
            <w:pPr>
              <w:numPr>
                <w:ilvl w:val="0"/>
                <w:numId w:val="13"/>
              </w:numPr>
              <w:ind w:left="360"/>
            </w:pPr>
          </w:p>
        </w:tc>
        <w:tc>
          <w:tcPr>
            <w:tcW w:w="9281" w:type="dxa"/>
          </w:tcPr>
          <w:p w14:paraId="55EF479E" w14:textId="07A67355" w:rsidR="00CB4D8C" w:rsidRPr="00523552" w:rsidRDefault="00CB4D8C" w:rsidP="00CD0B42">
            <w:r w:rsidRPr="00523552">
              <w:rPr>
                <w:b/>
              </w:rPr>
              <w:t>Kelley S</w:t>
            </w:r>
            <w:r w:rsidRPr="00523552">
              <w:t>, Guileyardo J. Uteroplacental and Fetal Abnormalities in a Singleton Pregnancy of In Vitro Fertilization. Medical Education and Research Symposium V, 5</w:t>
            </w:r>
            <w:r w:rsidRPr="00523552">
              <w:rPr>
                <w:vertAlign w:val="superscript"/>
              </w:rPr>
              <w:t>th</w:t>
            </w:r>
            <w:r w:rsidRPr="00523552">
              <w:t xml:space="preserve"> Annual BUMC Scholarly Day 2019. Poster Presentation on April 2019.</w:t>
            </w:r>
          </w:p>
        </w:tc>
      </w:tr>
      <w:tr w:rsidR="00CB4D8C" w:rsidRPr="008A73E0" w14:paraId="5EE31F14" w14:textId="77777777" w:rsidTr="00CB4D8C">
        <w:trPr>
          <w:trHeight w:val="360"/>
        </w:trPr>
        <w:tc>
          <w:tcPr>
            <w:tcW w:w="709" w:type="dxa"/>
          </w:tcPr>
          <w:p w14:paraId="5C100A93" w14:textId="77777777" w:rsidR="00CB4D8C" w:rsidRPr="00E43744" w:rsidRDefault="00CB4D8C" w:rsidP="00CD0B42">
            <w:pPr>
              <w:numPr>
                <w:ilvl w:val="0"/>
                <w:numId w:val="13"/>
              </w:numPr>
              <w:ind w:left="360"/>
            </w:pPr>
          </w:p>
        </w:tc>
        <w:tc>
          <w:tcPr>
            <w:tcW w:w="9281" w:type="dxa"/>
          </w:tcPr>
          <w:p w14:paraId="6E728065" w14:textId="4A2C3069" w:rsidR="00CB4D8C" w:rsidRPr="00523552" w:rsidRDefault="00CB4D8C" w:rsidP="00CD0B42">
            <w:pPr>
              <w:rPr>
                <w:b/>
              </w:rPr>
            </w:pPr>
            <w:r w:rsidRPr="00523552">
              <w:rPr>
                <w:b/>
              </w:rPr>
              <w:t xml:space="preserve">Kelley S, </w:t>
            </w:r>
            <w:r w:rsidRPr="00523552">
              <w:t>Moxom C, Jones J, Veltkamp J, Rajaram V. Intestinal Duplication or Not? The Hazards of Accidental Ingestions.13</w:t>
            </w:r>
            <w:r w:rsidRPr="00523552">
              <w:rPr>
                <w:vertAlign w:val="superscript"/>
              </w:rPr>
              <w:t>th</w:t>
            </w:r>
            <w:r w:rsidRPr="00523552">
              <w:t xml:space="preserve"> Annual Transfusion and Laboratory Medicine Conference. Poster Presentation on February 13, 2020. </w:t>
            </w:r>
          </w:p>
        </w:tc>
      </w:tr>
      <w:tr w:rsidR="00CB4D8C" w:rsidRPr="008A73E0" w14:paraId="6252DEC8" w14:textId="77777777" w:rsidTr="00CB4D8C">
        <w:trPr>
          <w:trHeight w:val="360"/>
        </w:trPr>
        <w:tc>
          <w:tcPr>
            <w:tcW w:w="709" w:type="dxa"/>
          </w:tcPr>
          <w:p w14:paraId="0ACA1ABE" w14:textId="77777777" w:rsidR="00CB4D8C" w:rsidRPr="00E43744" w:rsidRDefault="00CB4D8C" w:rsidP="00CD0B42">
            <w:pPr>
              <w:numPr>
                <w:ilvl w:val="0"/>
                <w:numId w:val="13"/>
              </w:numPr>
              <w:ind w:left="360"/>
            </w:pPr>
          </w:p>
        </w:tc>
        <w:tc>
          <w:tcPr>
            <w:tcW w:w="9281" w:type="dxa"/>
          </w:tcPr>
          <w:p w14:paraId="0670A1A6" w14:textId="20397C9E" w:rsidR="00CB4D8C" w:rsidRPr="00523552" w:rsidRDefault="00CB4D8C" w:rsidP="00CD0B42">
            <w:pPr>
              <w:rPr>
                <w:b/>
              </w:rPr>
            </w:pPr>
            <w:r w:rsidRPr="00523552">
              <w:rPr>
                <w:b/>
              </w:rPr>
              <w:t>Kelley S</w:t>
            </w:r>
            <w:r w:rsidRPr="00523552">
              <w:t>, Enos T, Vandergriff T, Rakheja D. Gauging the Effectiveness of Pediatric Pathology Fellowship Training for Pediatric Dermatopathology Specimens: Interpreting the Preliminary Results for A National Survey. Society for Pediatric Pathology Spring Meeting 2020. Poster Presentation on February 29, 2020.</w:t>
            </w:r>
          </w:p>
        </w:tc>
      </w:tr>
      <w:tr w:rsidR="00CB4D8C" w:rsidRPr="008A73E0" w14:paraId="71B46797" w14:textId="77777777" w:rsidTr="00CB4D8C">
        <w:trPr>
          <w:trHeight w:val="360"/>
        </w:trPr>
        <w:tc>
          <w:tcPr>
            <w:tcW w:w="709" w:type="dxa"/>
          </w:tcPr>
          <w:p w14:paraId="32A90CAD" w14:textId="77777777" w:rsidR="00CB4D8C" w:rsidRPr="00E43744" w:rsidRDefault="00CB4D8C" w:rsidP="00CD0B42">
            <w:pPr>
              <w:numPr>
                <w:ilvl w:val="0"/>
                <w:numId w:val="13"/>
              </w:numPr>
              <w:ind w:left="360"/>
            </w:pPr>
          </w:p>
        </w:tc>
        <w:tc>
          <w:tcPr>
            <w:tcW w:w="9281" w:type="dxa"/>
          </w:tcPr>
          <w:p w14:paraId="1A582670" w14:textId="30F7132D" w:rsidR="00CB4D8C" w:rsidRPr="00523552" w:rsidRDefault="00CB4D8C" w:rsidP="00CD0B42">
            <w:pPr>
              <w:rPr>
                <w:b/>
              </w:rPr>
            </w:pPr>
            <w:r w:rsidRPr="00523552">
              <w:rPr>
                <w:b/>
              </w:rPr>
              <w:t>Kelley S</w:t>
            </w:r>
            <w:r w:rsidRPr="00523552">
              <w:t>, Rajaram V, Laetsch T, Rakheja D. Histologic Features of Response to Larotrectinib in Infantile Fibrosarcoma. USCAP, 109 Annual Meeting. Platform Presentation on March 2, 2020.</w:t>
            </w:r>
          </w:p>
        </w:tc>
      </w:tr>
      <w:tr w:rsidR="00CB4D8C" w:rsidRPr="008A73E0" w14:paraId="5A6A5782" w14:textId="77777777" w:rsidTr="00CB4D8C">
        <w:trPr>
          <w:trHeight w:val="360"/>
        </w:trPr>
        <w:tc>
          <w:tcPr>
            <w:tcW w:w="709" w:type="dxa"/>
          </w:tcPr>
          <w:p w14:paraId="6D87BC67" w14:textId="77777777" w:rsidR="00CB4D8C" w:rsidRPr="00E43744" w:rsidRDefault="00CB4D8C" w:rsidP="00CD0B42">
            <w:pPr>
              <w:numPr>
                <w:ilvl w:val="0"/>
                <w:numId w:val="13"/>
              </w:numPr>
              <w:ind w:left="360"/>
            </w:pPr>
          </w:p>
        </w:tc>
        <w:tc>
          <w:tcPr>
            <w:tcW w:w="9281" w:type="dxa"/>
          </w:tcPr>
          <w:p w14:paraId="0B53A5BF" w14:textId="3CAC0C64" w:rsidR="00CB4D8C" w:rsidRPr="00523552" w:rsidRDefault="00CB4D8C" w:rsidP="00CD0B42">
            <w:pPr>
              <w:rPr>
                <w:b/>
              </w:rPr>
            </w:pPr>
            <w:r>
              <w:t xml:space="preserve">Daoud EV, Weon JL, Raisanen JM, Burns DK, Hatanpaa KJ, Park J, </w:t>
            </w:r>
            <w:r>
              <w:rPr>
                <w:b/>
                <w:bCs/>
              </w:rPr>
              <w:t>Kelley S</w:t>
            </w:r>
            <w:r>
              <w:t xml:space="preserve">, Rajaram V. </w:t>
            </w:r>
            <w:r w:rsidRPr="00106870">
              <w:t>Atypical</w:t>
            </w:r>
            <w:r>
              <w:t xml:space="preserve"> Pediatric Glioneuronal Tumor with FGFR1-TACC1 Fusion. American Association of Neuropathologists, 97</w:t>
            </w:r>
            <w:r>
              <w:rPr>
                <w:vertAlign w:val="superscript"/>
              </w:rPr>
              <w:t>th</w:t>
            </w:r>
            <w:r>
              <w:t xml:space="preserve"> Annual Meeting, poster presentation June 2021. Poster abstract published in the June edition (Volume 80, Issue 6, June 2021) of the </w:t>
            </w:r>
            <w:r>
              <w:rPr>
                <w:i/>
                <w:iCs/>
              </w:rPr>
              <w:t>Journal of Neuropathology and Experimental Neurology</w:t>
            </w:r>
            <w:r>
              <w:t>.</w:t>
            </w:r>
          </w:p>
        </w:tc>
      </w:tr>
      <w:tr w:rsidR="00CB4D8C" w:rsidRPr="008A73E0" w14:paraId="79C572BB" w14:textId="77777777" w:rsidTr="00CB4D8C">
        <w:trPr>
          <w:trHeight w:val="360"/>
        </w:trPr>
        <w:tc>
          <w:tcPr>
            <w:tcW w:w="709" w:type="dxa"/>
          </w:tcPr>
          <w:p w14:paraId="4268250F" w14:textId="77777777" w:rsidR="00CB4D8C" w:rsidRPr="00E43744" w:rsidRDefault="00CB4D8C" w:rsidP="00CD0B42">
            <w:pPr>
              <w:numPr>
                <w:ilvl w:val="0"/>
                <w:numId w:val="13"/>
              </w:numPr>
              <w:ind w:left="360"/>
            </w:pPr>
          </w:p>
        </w:tc>
        <w:tc>
          <w:tcPr>
            <w:tcW w:w="9281" w:type="dxa"/>
          </w:tcPr>
          <w:p w14:paraId="26CF66B2" w14:textId="77777777" w:rsidR="00CB4D8C" w:rsidRPr="003231FC" w:rsidRDefault="00CB4D8C" w:rsidP="00CD0B42">
            <w:r w:rsidRPr="003231FC">
              <w:t>Oertling E, Tintle S, Blakely H, Timmons C</w:t>
            </w:r>
            <w:r w:rsidRPr="003231FC">
              <w:rPr>
                <w:b/>
                <w:bCs/>
              </w:rPr>
              <w:t>, Kelley S</w:t>
            </w:r>
            <w:r w:rsidRPr="003231FC">
              <w:t>, Rakheja D, Rajaram V, Luu H</w:t>
            </w:r>
            <w:r>
              <w:t>.</w:t>
            </w:r>
            <w:r w:rsidRPr="003231FC">
              <w:t xml:space="preserve"> </w:t>
            </w:r>
          </w:p>
          <w:p w14:paraId="30627B61" w14:textId="7DA390C1" w:rsidR="00CB4D8C" w:rsidRDefault="00CB4D8C" w:rsidP="00CD0B42">
            <w:r>
              <w:t xml:space="preserve">Rare </w:t>
            </w:r>
            <w:r w:rsidRPr="003231FC">
              <w:t>Primary Renal Diffuse Large B-cell Lymphoma</w:t>
            </w:r>
            <w:r>
              <w:t xml:space="preserve"> Mimicking Wilms Tumor</w:t>
            </w:r>
            <w:r w:rsidRPr="003231FC">
              <w:t>: Case Report and Literature Review</w:t>
            </w:r>
            <w:r>
              <w:t xml:space="preserve">. </w:t>
            </w:r>
            <w:r w:rsidRPr="00523552">
              <w:t xml:space="preserve">Society for Pediatric Pathology </w:t>
            </w:r>
            <w:r>
              <w:t>Fall</w:t>
            </w:r>
            <w:r w:rsidRPr="00523552">
              <w:t xml:space="preserve"> Meeting 202</w:t>
            </w:r>
            <w:r>
              <w:t>2, p</w:t>
            </w:r>
            <w:r w:rsidRPr="00523552">
              <w:t xml:space="preserve">oster </w:t>
            </w:r>
            <w:r>
              <w:t>p</w:t>
            </w:r>
            <w:r w:rsidRPr="00523552">
              <w:t xml:space="preserve">resentation </w:t>
            </w:r>
            <w:r>
              <w:t>October</w:t>
            </w:r>
            <w:r w:rsidRPr="00523552">
              <w:t xml:space="preserve"> </w:t>
            </w:r>
            <w:r>
              <w:t>2022</w:t>
            </w:r>
            <w:r w:rsidRPr="00523552">
              <w:t>.</w:t>
            </w:r>
            <w:r>
              <w:t xml:space="preserve"> Poster abstract published in the December edition (Volume 25, Issue 6, December 12, 2022) of </w:t>
            </w:r>
            <w:r w:rsidRPr="003231FC">
              <w:rPr>
                <w:i/>
                <w:iCs/>
              </w:rPr>
              <w:t>Pediatric and Developmental Pathology</w:t>
            </w:r>
            <w:r>
              <w:t>.</w:t>
            </w:r>
          </w:p>
        </w:tc>
      </w:tr>
      <w:tr w:rsidR="00CB4D8C" w:rsidRPr="008A73E0" w14:paraId="14441FEE" w14:textId="77777777" w:rsidTr="00CB4D8C">
        <w:trPr>
          <w:trHeight w:val="360"/>
        </w:trPr>
        <w:tc>
          <w:tcPr>
            <w:tcW w:w="709" w:type="dxa"/>
          </w:tcPr>
          <w:p w14:paraId="1E843157" w14:textId="77777777" w:rsidR="00CB4D8C" w:rsidRPr="00E43744" w:rsidRDefault="00CB4D8C" w:rsidP="00CD0B42">
            <w:pPr>
              <w:numPr>
                <w:ilvl w:val="0"/>
                <w:numId w:val="13"/>
              </w:numPr>
              <w:ind w:left="360"/>
            </w:pPr>
          </w:p>
        </w:tc>
        <w:tc>
          <w:tcPr>
            <w:tcW w:w="9281" w:type="dxa"/>
          </w:tcPr>
          <w:p w14:paraId="50658A61" w14:textId="74B1DF70" w:rsidR="00CB4D8C" w:rsidRPr="002F1685" w:rsidRDefault="00CB4D8C" w:rsidP="00CD0B42">
            <w:bookmarkStart w:id="4" w:name="_Hlk174009116"/>
            <w:r w:rsidRPr="00C34F5B">
              <w:rPr>
                <w:b/>
                <w:bCs/>
              </w:rPr>
              <w:t>Kelley S</w:t>
            </w:r>
            <w:r>
              <w:t xml:space="preserve"> and Timmons C. </w:t>
            </w:r>
            <w:r w:rsidRPr="002F1685">
              <w:t>Which Grading Scheme is best? A Comparative Analysis of Current Grading Schemas for Pediatric Pheochromocytomas and Paragangliomas using the PASS, GAPP, and COPPS scores</w:t>
            </w:r>
            <w:r>
              <w:t>.</w:t>
            </w:r>
            <w:r w:rsidRPr="00523552">
              <w:t xml:space="preserve"> Society for Pediatric Pathology </w:t>
            </w:r>
            <w:r>
              <w:t>Spring</w:t>
            </w:r>
            <w:r w:rsidRPr="00523552">
              <w:t xml:space="preserve"> Meeting 202</w:t>
            </w:r>
            <w:r>
              <w:t>4, p</w:t>
            </w:r>
            <w:r w:rsidRPr="00523552">
              <w:t xml:space="preserve">oster </w:t>
            </w:r>
            <w:r>
              <w:t>p</w:t>
            </w:r>
            <w:r w:rsidRPr="00523552">
              <w:t xml:space="preserve">resentation </w:t>
            </w:r>
            <w:r>
              <w:t>March 23, 2024</w:t>
            </w:r>
            <w:r w:rsidRPr="00523552">
              <w:t>.</w:t>
            </w:r>
            <w:r>
              <w:t xml:space="preserve"> </w:t>
            </w:r>
            <w:bookmarkEnd w:id="4"/>
          </w:p>
        </w:tc>
      </w:tr>
    </w:tbl>
    <w:p w14:paraId="641FA4EC" w14:textId="77777777" w:rsidR="008F7180" w:rsidRPr="002E0E97" w:rsidRDefault="008F7180" w:rsidP="00B4095F">
      <w:pPr>
        <w:tabs>
          <w:tab w:val="num" w:pos="1800"/>
        </w:tabs>
        <w:rPr>
          <w:u w:val="single"/>
        </w:rPr>
      </w:pPr>
    </w:p>
    <w:p w14:paraId="2D06DB4F" w14:textId="77777777" w:rsidR="006A19F2" w:rsidRPr="002E0E97" w:rsidRDefault="006A19F2" w:rsidP="006A19F2">
      <w:pPr>
        <w:ind w:left="120"/>
        <w:rPr>
          <w:u w:val="single"/>
        </w:rPr>
      </w:pPr>
      <w:r>
        <w:rPr>
          <w:u w:val="single"/>
        </w:rPr>
        <w:t xml:space="preserve">Clinical </w:t>
      </w:r>
      <w:r w:rsidR="00B713EC">
        <w:rPr>
          <w:u w:val="single"/>
        </w:rPr>
        <w:t xml:space="preserve">Practice </w:t>
      </w:r>
      <w:r>
        <w:rPr>
          <w:u w:val="single"/>
        </w:rPr>
        <w:t>Guidelines</w:t>
      </w:r>
    </w:p>
    <w:p w14:paraId="7B183CEA" w14:textId="77777777" w:rsidR="006A19F2" w:rsidRPr="002E0E97" w:rsidRDefault="006A19F2" w:rsidP="006A19F2">
      <w:pPr>
        <w:ind w:left="120"/>
        <w:rPr>
          <w:u w:val="single"/>
        </w:rPr>
      </w:pPr>
    </w:p>
    <w:tbl>
      <w:tblPr>
        <w:tblW w:w="0" w:type="auto"/>
        <w:tblInd w:w="22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A0" w:firstRow="1" w:lastRow="0" w:firstColumn="1" w:lastColumn="0" w:noHBand="0" w:noVBand="0"/>
      </w:tblPr>
      <w:tblGrid>
        <w:gridCol w:w="709"/>
        <w:gridCol w:w="9281"/>
      </w:tblGrid>
      <w:tr w:rsidR="006A19F2" w:rsidRPr="008A73E0" w14:paraId="129C3226" w14:textId="77777777" w:rsidTr="00CD0B42">
        <w:trPr>
          <w:trHeight w:val="360"/>
        </w:trPr>
        <w:tc>
          <w:tcPr>
            <w:tcW w:w="709" w:type="dxa"/>
          </w:tcPr>
          <w:p w14:paraId="6BE5C754" w14:textId="77777777" w:rsidR="006A19F2" w:rsidRPr="00E43744" w:rsidRDefault="006A19F2" w:rsidP="006A19F2">
            <w:pPr>
              <w:numPr>
                <w:ilvl w:val="0"/>
                <w:numId w:val="15"/>
              </w:numPr>
              <w:ind w:left="360"/>
            </w:pPr>
          </w:p>
        </w:tc>
        <w:tc>
          <w:tcPr>
            <w:tcW w:w="9281" w:type="dxa"/>
          </w:tcPr>
          <w:p w14:paraId="691CD820" w14:textId="77777777" w:rsidR="006A19F2" w:rsidRPr="008A73E0" w:rsidRDefault="006A19F2" w:rsidP="001C697F">
            <w:pPr>
              <w:rPr>
                <w:u w:val="single"/>
              </w:rPr>
            </w:pPr>
          </w:p>
        </w:tc>
      </w:tr>
    </w:tbl>
    <w:p w14:paraId="596B6FB1" w14:textId="77777777" w:rsidR="006A19F2" w:rsidRPr="002E0E97" w:rsidRDefault="006A19F2" w:rsidP="006A19F2">
      <w:pPr>
        <w:tabs>
          <w:tab w:val="num" w:pos="1800"/>
        </w:tabs>
        <w:rPr>
          <w:u w:val="single"/>
        </w:rPr>
      </w:pPr>
    </w:p>
    <w:p w14:paraId="09A8C25B" w14:textId="7F10905E" w:rsidR="00CB62DE" w:rsidRPr="003918D8" w:rsidRDefault="00CB62DE" w:rsidP="00793547">
      <w:pPr>
        <w:pStyle w:val="NormalWeb"/>
        <w:tabs>
          <w:tab w:val="num" w:pos="1320"/>
        </w:tabs>
        <w:spacing w:before="0" w:beforeAutospacing="0" w:after="0" w:afterAutospacing="0"/>
        <w:ind w:left="90"/>
        <w:rPr>
          <w:b/>
          <w:bCs/>
        </w:rPr>
      </w:pPr>
      <w:r w:rsidRPr="003918D8">
        <w:rPr>
          <w:b/>
          <w:bCs/>
        </w:rPr>
        <w:lastRenderedPageBreak/>
        <w:t>Non-peer reviewed scientific or medical publications/materials in print or other media</w:t>
      </w:r>
      <w:r w:rsidR="00B45C9F">
        <w:rPr>
          <w:b/>
          <w:bCs/>
        </w:rPr>
        <w:t xml:space="preserve"> (no abstracts)</w:t>
      </w:r>
    </w:p>
    <w:p w14:paraId="2A34C380" w14:textId="77777777" w:rsidR="00CB62DE" w:rsidRPr="002E0E97" w:rsidRDefault="00CB62DE" w:rsidP="00B4095F">
      <w:pPr>
        <w:tabs>
          <w:tab w:val="num" w:pos="1800"/>
        </w:tabs>
        <w:rPr>
          <w:u w:val="single"/>
        </w:rPr>
      </w:pPr>
    </w:p>
    <w:tbl>
      <w:tblPr>
        <w:tblStyle w:val="TableGrid"/>
        <w:tblW w:w="9990" w:type="dxa"/>
        <w:tblInd w:w="22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A0" w:firstRow="1" w:lastRow="0" w:firstColumn="1" w:lastColumn="0" w:noHBand="0" w:noVBand="0"/>
      </w:tblPr>
      <w:tblGrid>
        <w:gridCol w:w="709"/>
        <w:gridCol w:w="9281"/>
      </w:tblGrid>
      <w:tr w:rsidR="00CB4D8C" w:rsidRPr="002E0E97" w14:paraId="7B2CD2FE" w14:textId="77777777" w:rsidTr="00CB4D8C">
        <w:trPr>
          <w:trHeight w:val="360"/>
        </w:trPr>
        <w:tc>
          <w:tcPr>
            <w:tcW w:w="709" w:type="dxa"/>
          </w:tcPr>
          <w:p w14:paraId="453CBFF2" w14:textId="77777777" w:rsidR="00CB4D8C" w:rsidRPr="00E43744" w:rsidRDefault="00CB4D8C" w:rsidP="00CD0B42">
            <w:pPr>
              <w:numPr>
                <w:ilvl w:val="0"/>
                <w:numId w:val="7"/>
              </w:numPr>
              <w:ind w:left="360"/>
            </w:pPr>
          </w:p>
        </w:tc>
        <w:tc>
          <w:tcPr>
            <w:tcW w:w="9281" w:type="dxa"/>
          </w:tcPr>
          <w:p w14:paraId="358E394B" w14:textId="2ECF2540" w:rsidR="00CB4D8C" w:rsidRPr="002E0E97" w:rsidRDefault="00CB4D8C" w:rsidP="00CD0B42">
            <w:pPr>
              <w:rPr>
                <w:u w:val="single"/>
              </w:rPr>
            </w:pPr>
            <w:r w:rsidRPr="00523552">
              <w:t xml:space="preserve">Sulhan S, Konda V, </w:t>
            </w:r>
            <w:r w:rsidRPr="00523552">
              <w:rPr>
                <w:b/>
              </w:rPr>
              <w:t>Kelley S</w:t>
            </w:r>
            <w:r w:rsidRPr="00523552">
              <w:t>, Ontiveros E, Leeds SG. Squamous Cell Carcinoma of the Esophagus after Adalimumab Treatment for Psoriatic Arthritis from Human Papillomavirus Activation. Clin Oncol Case Rep 2:1.2019 February 13.</w:t>
            </w:r>
          </w:p>
        </w:tc>
      </w:tr>
      <w:tr w:rsidR="00CB4D8C" w:rsidRPr="002E0E97" w14:paraId="0F7FFAA0" w14:textId="77777777" w:rsidTr="00CB4D8C">
        <w:trPr>
          <w:trHeight w:val="360"/>
        </w:trPr>
        <w:tc>
          <w:tcPr>
            <w:tcW w:w="709" w:type="dxa"/>
          </w:tcPr>
          <w:p w14:paraId="01A74B58" w14:textId="77777777" w:rsidR="00CB4D8C" w:rsidRPr="00E43744" w:rsidRDefault="00CB4D8C" w:rsidP="00CD0B42">
            <w:pPr>
              <w:numPr>
                <w:ilvl w:val="0"/>
                <w:numId w:val="7"/>
              </w:numPr>
              <w:ind w:left="360"/>
            </w:pPr>
          </w:p>
        </w:tc>
        <w:tc>
          <w:tcPr>
            <w:tcW w:w="9281" w:type="dxa"/>
          </w:tcPr>
          <w:p w14:paraId="17091B8D" w14:textId="5BD4CF6E" w:rsidR="00CB4D8C" w:rsidRPr="002E0E97" w:rsidRDefault="00CB4D8C" w:rsidP="00CD0B42">
            <w:pPr>
              <w:rPr>
                <w:u w:val="single"/>
              </w:rPr>
            </w:pPr>
            <w:r w:rsidRPr="00523552">
              <w:rPr>
                <w:b/>
                <w:bCs/>
              </w:rPr>
              <w:t>Kelley S</w:t>
            </w:r>
            <w:r w:rsidRPr="00523552">
              <w:t xml:space="preserve"> and Thaker A Mesenchymal Chondrosarcoma: “Bone, 16 year old male with a “bump” on the forehead” Case#20-08 Slide Survey Online for the Society for Pediatric Pathology, Second Mailing, 2020. </w:t>
            </w:r>
          </w:p>
        </w:tc>
      </w:tr>
      <w:tr w:rsidR="00CB4D8C" w:rsidRPr="002E0E97" w14:paraId="4FB8F0A4" w14:textId="77777777" w:rsidTr="00CB4D8C">
        <w:trPr>
          <w:trHeight w:val="360"/>
        </w:trPr>
        <w:tc>
          <w:tcPr>
            <w:tcW w:w="709" w:type="dxa"/>
          </w:tcPr>
          <w:p w14:paraId="4406A9AC" w14:textId="77777777" w:rsidR="00CB4D8C" w:rsidRPr="00E43744" w:rsidRDefault="00CB4D8C" w:rsidP="00CD0B42">
            <w:pPr>
              <w:numPr>
                <w:ilvl w:val="0"/>
                <w:numId w:val="7"/>
              </w:numPr>
              <w:ind w:left="360"/>
            </w:pPr>
          </w:p>
        </w:tc>
        <w:tc>
          <w:tcPr>
            <w:tcW w:w="9281" w:type="dxa"/>
          </w:tcPr>
          <w:p w14:paraId="4EA7F477" w14:textId="04F4B09A" w:rsidR="00CB4D8C" w:rsidRPr="00523552" w:rsidRDefault="00CB4D8C" w:rsidP="00CD0B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Kelley S </w:t>
            </w:r>
            <w:r w:rsidRPr="009C3AEC">
              <w:t>“Fraser syndrome”</w:t>
            </w:r>
            <w:r>
              <w:rPr>
                <w:b/>
                <w:bCs/>
              </w:rPr>
              <w:t xml:space="preserve"> </w:t>
            </w:r>
            <w:r w:rsidRPr="00523552">
              <w:t>Case#</w:t>
            </w:r>
            <w:r>
              <w:t>21-14</w:t>
            </w:r>
            <w:r w:rsidRPr="00523552">
              <w:t xml:space="preserve"> Slide Survey Online for the Society for Pediatric Pathology, </w:t>
            </w:r>
            <w:r>
              <w:t>Third</w:t>
            </w:r>
            <w:r w:rsidRPr="00523552">
              <w:t xml:space="preserve"> Mailing, 202</w:t>
            </w:r>
            <w:r>
              <w:t>1</w:t>
            </w:r>
          </w:p>
        </w:tc>
      </w:tr>
      <w:tr w:rsidR="00CB4D8C" w:rsidRPr="002E0E97" w14:paraId="26C20880" w14:textId="77777777" w:rsidTr="00CB4D8C">
        <w:trPr>
          <w:trHeight w:val="360"/>
        </w:trPr>
        <w:tc>
          <w:tcPr>
            <w:tcW w:w="709" w:type="dxa"/>
          </w:tcPr>
          <w:p w14:paraId="23163E85" w14:textId="77777777" w:rsidR="00CB4D8C" w:rsidRPr="00E43744" w:rsidRDefault="00CB4D8C" w:rsidP="00CD0B42">
            <w:pPr>
              <w:numPr>
                <w:ilvl w:val="0"/>
                <w:numId w:val="7"/>
              </w:numPr>
              <w:ind w:left="360"/>
            </w:pPr>
          </w:p>
        </w:tc>
        <w:tc>
          <w:tcPr>
            <w:tcW w:w="9281" w:type="dxa"/>
          </w:tcPr>
          <w:p w14:paraId="27692D1D" w14:textId="7CCCD8F5" w:rsidR="00CB4D8C" w:rsidRDefault="00CB4D8C" w:rsidP="00CD0B42">
            <w:pPr>
              <w:rPr>
                <w:b/>
                <w:bCs/>
              </w:rPr>
            </w:pPr>
            <w:r>
              <w:rPr>
                <w:b/>
                <w:bCs/>
              </w:rPr>
              <w:t>Kelley S “</w:t>
            </w:r>
            <w:r w:rsidRPr="009C3AEC">
              <w:t>Trichilemmoma</w:t>
            </w:r>
            <w:r>
              <w:t xml:space="preserve">” Case#22-09 </w:t>
            </w:r>
            <w:r w:rsidRPr="00523552">
              <w:t xml:space="preserve">Slide Survey Online for the Society for Pediatric Pathology, </w:t>
            </w:r>
            <w:r>
              <w:t>Second</w:t>
            </w:r>
            <w:r w:rsidRPr="00523552">
              <w:t xml:space="preserve"> Mailing, 202</w:t>
            </w:r>
            <w:r>
              <w:t xml:space="preserve">2  </w:t>
            </w:r>
          </w:p>
        </w:tc>
      </w:tr>
      <w:tr w:rsidR="00CB4D8C" w:rsidRPr="002E0E97" w14:paraId="051C835A" w14:textId="77777777" w:rsidTr="00CB4D8C">
        <w:trPr>
          <w:trHeight w:val="360"/>
        </w:trPr>
        <w:tc>
          <w:tcPr>
            <w:tcW w:w="709" w:type="dxa"/>
          </w:tcPr>
          <w:p w14:paraId="1F3DDF62" w14:textId="77777777" w:rsidR="00CB4D8C" w:rsidRPr="00E43744" w:rsidRDefault="00CB4D8C" w:rsidP="00CD0B42">
            <w:pPr>
              <w:numPr>
                <w:ilvl w:val="0"/>
                <w:numId w:val="7"/>
              </w:numPr>
              <w:ind w:left="360"/>
            </w:pPr>
            <w:bookmarkStart w:id="5" w:name="_Hlk174009074"/>
          </w:p>
        </w:tc>
        <w:tc>
          <w:tcPr>
            <w:tcW w:w="9281" w:type="dxa"/>
          </w:tcPr>
          <w:p w14:paraId="23AF6F25" w14:textId="31E7C287" w:rsidR="00CB4D8C" w:rsidRDefault="00CB4D8C" w:rsidP="00CD0B42">
            <w:pPr>
              <w:rPr>
                <w:b/>
                <w:bCs/>
              </w:rPr>
            </w:pPr>
            <w:bookmarkStart w:id="6" w:name="_Hlk158809421"/>
            <w:r w:rsidRPr="00F34EC4">
              <w:t>Anh, YM and</w:t>
            </w:r>
            <w:r>
              <w:rPr>
                <w:b/>
                <w:bCs/>
              </w:rPr>
              <w:t xml:space="preserve"> Kelley S </w:t>
            </w:r>
            <w:r w:rsidRPr="00AA25C6">
              <w:t>“Placenta; 23 year-old female at 31 weeks, 5 days gestation with</w:t>
            </w:r>
            <w:r w:rsidRPr="00AA25C6">
              <w:br/>
              <w:t>complaints of post-coital bleeding</w:t>
            </w:r>
            <w:r>
              <w:rPr>
                <w:b/>
                <w:bCs/>
              </w:rPr>
              <w:t xml:space="preserve">” </w:t>
            </w:r>
            <w:r>
              <w:t>Case#23-09 Slide Survey Online for the Society for Pediatric Pathology, Second Mailing. 2023</w:t>
            </w:r>
            <w:bookmarkEnd w:id="6"/>
          </w:p>
        </w:tc>
      </w:tr>
      <w:bookmarkEnd w:id="5"/>
      <w:tr w:rsidR="00CB4D8C" w:rsidRPr="002E0E97" w14:paraId="2D56890B" w14:textId="77777777" w:rsidTr="00CB4D8C">
        <w:trPr>
          <w:trHeight w:val="360"/>
        </w:trPr>
        <w:tc>
          <w:tcPr>
            <w:tcW w:w="709" w:type="dxa"/>
          </w:tcPr>
          <w:p w14:paraId="3CD1AFD8" w14:textId="77777777" w:rsidR="00CB4D8C" w:rsidRPr="00E43744" w:rsidRDefault="00CB4D8C" w:rsidP="00CD0B42">
            <w:pPr>
              <w:numPr>
                <w:ilvl w:val="0"/>
                <w:numId w:val="7"/>
              </w:numPr>
              <w:ind w:left="360"/>
            </w:pPr>
          </w:p>
        </w:tc>
        <w:tc>
          <w:tcPr>
            <w:tcW w:w="9281" w:type="dxa"/>
          </w:tcPr>
          <w:p w14:paraId="5353CC95" w14:textId="20737C72" w:rsidR="00CB4D8C" w:rsidRPr="00F34EC4" w:rsidRDefault="00CB4D8C" w:rsidP="00CD0B42">
            <w:r>
              <w:t xml:space="preserve">Mosquera-Gomez L and </w:t>
            </w:r>
            <w:r w:rsidRPr="0073652A">
              <w:rPr>
                <w:b/>
                <w:bCs/>
              </w:rPr>
              <w:t>Kelley S</w:t>
            </w:r>
            <w:r>
              <w:t xml:space="preserve"> “PAS Placenta; 36 year-old female at 13 weeks, 2 days gestation with imaging suggestive of cesarean scar ectopic pregnancy” Case#24-10 Slide Survey Online for the Society for Pediatric Pathology, Second Mailing. 2024</w:t>
            </w:r>
          </w:p>
        </w:tc>
      </w:tr>
      <w:tr w:rsidR="00CB4D8C" w:rsidRPr="002E0E97" w14:paraId="3CB4EBE4" w14:textId="77777777" w:rsidTr="00CB4D8C">
        <w:trPr>
          <w:trHeight w:val="360"/>
        </w:trPr>
        <w:tc>
          <w:tcPr>
            <w:tcW w:w="709" w:type="dxa"/>
          </w:tcPr>
          <w:p w14:paraId="3862A504" w14:textId="77777777" w:rsidR="00CB4D8C" w:rsidRPr="00E43744" w:rsidRDefault="00CB4D8C" w:rsidP="00CD0B42">
            <w:pPr>
              <w:numPr>
                <w:ilvl w:val="0"/>
                <w:numId w:val="7"/>
              </w:numPr>
              <w:ind w:left="360"/>
            </w:pPr>
          </w:p>
        </w:tc>
        <w:tc>
          <w:tcPr>
            <w:tcW w:w="9281" w:type="dxa"/>
          </w:tcPr>
          <w:p w14:paraId="3B616E7C" w14:textId="52DF440B" w:rsidR="00CB4D8C" w:rsidRDefault="00CB4D8C" w:rsidP="00CD0B42">
            <w:r w:rsidRPr="0073652A">
              <w:rPr>
                <w:b/>
                <w:bCs/>
              </w:rPr>
              <w:t>Kelley S</w:t>
            </w:r>
            <w:r>
              <w:t xml:space="preserve"> “Liver; 19 month-old male with recent history of lethargy and inability to rouse” Case#25-04 Slide Survey Online for the Society for Pediatric Pathology, First Mailing. 2025</w:t>
            </w:r>
          </w:p>
        </w:tc>
      </w:tr>
    </w:tbl>
    <w:p w14:paraId="58CB1A68" w14:textId="77777777" w:rsidR="00CB62DE" w:rsidRPr="006A19F2" w:rsidRDefault="00CB62DE" w:rsidP="006A19F2">
      <w:pPr>
        <w:tabs>
          <w:tab w:val="num" w:pos="1800"/>
        </w:tabs>
      </w:pPr>
    </w:p>
    <w:sectPr w:rsidR="00CB62DE" w:rsidRPr="006A19F2" w:rsidSect="00D42B32">
      <w:headerReference w:type="default" r:id="rId10"/>
      <w:footerReference w:type="default" r:id="rId11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84FA1" w14:textId="77777777" w:rsidR="00982E24" w:rsidRDefault="00982E24">
      <w:r>
        <w:separator/>
      </w:r>
    </w:p>
  </w:endnote>
  <w:endnote w:type="continuationSeparator" w:id="0">
    <w:p w14:paraId="287FF58D" w14:textId="77777777" w:rsidR="00982E24" w:rsidRDefault="0098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DEEB9" w14:textId="1AC1D717" w:rsidR="005025DE" w:rsidRDefault="005025DE" w:rsidP="00CB62D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4C3AA" w14:textId="77777777" w:rsidR="00982E24" w:rsidRDefault="00982E24">
      <w:r>
        <w:separator/>
      </w:r>
    </w:p>
  </w:footnote>
  <w:footnote w:type="continuationSeparator" w:id="0">
    <w:p w14:paraId="18E15B61" w14:textId="77777777" w:rsidR="00982E24" w:rsidRDefault="00982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4E7C8" w14:textId="77777777" w:rsidR="005025DE" w:rsidRPr="001B3E81" w:rsidRDefault="005025DE" w:rsidP="00CB62DE">
    <w:pPr>
      <w:pStyle w:val="Header"/>
      <w:tabs>
        <w:tab w:val="clear" w:pos="8640"/>
        <w:tab w:val="right" w:pos="9960"/>
      </w:tabs>
      <w:rPr>
        <w:sz w:val="18"/>
        <w:szCs w:val="18"/>
      </w:rPr>
    </w:pP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A1C23"/>
    <w:multiLevelType w:val="hybridMultilevel"/>
    <w:tmpl w:val="50CAB64A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1" w15:restartNumberingAfterBreak="0">
    <w:nsid w:val="10926640"/>
    <w:multiLevelType w:val="hybridMultilevel"/>
    <w:tmpl w:val="F5706C40"/>
    <w:lvl w:ilvl="0" w:tplc="B220FA7A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hint="default"/>
        <w:color w:val="000000"/>
      </w:rPr>
    </w:lvl>
    <w:lvl w:ilvl="1" w:tplc="00030409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1A644B2"/>
    <w:multiLevelType w:val="hybridMultilevel"/>
    <w:tmpl w:val="355690CC"/>
    <w:lvl w:ilvl="0" w:tplc="3A5E4248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23F15"/>
    <w:multiLevelType w:val="hybridMultilevel"/>
    <w:tmpl w:val="B9021B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115546"/>
    <w:multiLevelType w:val="hybridMultilevel"/>
    <w:tmpl w:val="36E0B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1B239D"/>
    <w:multiLevelType w:val="hybridMultilevel"/>
    <w:tmpl w:val="DAB625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65311C1"/>
    <w:multiLevelType w:val="hybridMultilevel"/>
    <w:tmpl w:val="86000F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1613BEA"/>
    <w:multiLevelType w:val="hybridMultilevel"/>
    <w:tmpl w:val="669CEE7E"/>
    <w:lvl w:ilvl="0" w:tplc="7ECCD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12DB3"/>
    <w:multiLevelType w:val="hybridMultilevel"/>
    <w:tmpl w:val="C3C0347E"/>
    <w:lvl w:ilvl="0" w:tplc="ADC25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D5465"/>
    <w:multiLevelType w:val="hybridMultilevel"/>
    <w:tmpl w:val="0128C04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71483846"/>
    <w:multiLevelType w:val="hybridMultilevel"/>
    <w:tmpl w:val="03182C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16E5DEA"/>
    <w:multiLevelType w:val="hybridMultilevel"/>
    <w:tmpl w:val="36EEBE54"/>
    <w:lvl w:ilvl="0" w:tplc="1938C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2395F"/>
    <w:multiLevelType w:val="hybridMultilevel"/>
    <w:tmpl w:val="404C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6044236"/>
    <w:multiLevelType w:val="hybridMultilevel"/>
    <w:tmpl w:val="C28857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72468BD"/>
    <w:multiLevelType w:val="hybridMultilevel"/>
    <w:tmpl w:val="E732FD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9352A2D"/>
    <w:multiLevelType w:val="hybridMultilevel"/>
    <w:tmpl w:val="C18E06B6"/>
    <w:lvl w:ilvl="0" w:tplc="B220FA7A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hint="default"/>
        <w:color w:val="00000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00"/>
      </w:rPr>
    </w:lvl>
    <w:lvl w:ilvl="2" w:tplc="00050409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00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2084448">
    <w:abstractNumId w:val="1"/>
  </w:num>
  <w:num w:numId="2" w16cid:durableId="1272280506">
    <w:abstractNumId w:val="15"/>
  </w:num>
  <w:num w:numId="3" w16cid:durableId="83307418">
    <w:abstractNumId w:val="2"/>
  </w:num>
  <w:num w:numId="4" w16cid:durableId="530805217">
    <w:abstractNumId w:val="6"/>
  </w:num>
  <w:num w:numId="5" w16cid:durableId="249513263">
    <w:abstractNumId w:val="3"/>
  </w:num>
  <w:num w:numId="6" w16cid:durableId="178010476">
    <w:abstractNumId w:val="14"/>
  </w:num>
  <w:num w:numId="7" w16cid:durableId="1971086804">
    <w:abstractNumId w:val="10"/>
  </w:num>
  <w:num w:numId="8" w16cid:durableId="1581937753">
    <w:abstractNumId w:val="13"/>
  </w:num>
  <w:num w:numId="9" w16cid:durableId="999381244">
    <w:abstractNumId w:val="5"/>
  </w:num>
  <w:num w:numId="10" w16cid:durableId="1142232087">
    <w:abstractNumId w:val="0"/>
  </w:num>
  <w:num w:numId="11" w16cid:durableId="1794667627">
    <w:abstractNumId w:val="4"/>
  </w:num>
  <w:num w:numId="12" w16cid:durableId="625939393">
    <w:abstractNumId w:val="12"/>
  </w:num>
  <w:num w:numId="13" w16cid:durableId="1479804310">
    <w:abstractNumId w:val="7"/>
  </w:num>
  <w:num w:numId="14" w16cid:durableId="1094939096">
    <w:abstractNumId w:val="11"/>
  </w:num>
  <w:num w:numId="15" w16cid:durableId="2093577620">
    <w:abstractNumId w:val="8"/>
  </w:num>
  <w:num w:numId="16" w16cid:durableId="200759126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08BE22D-9E72-4510-BBFB-B1875B3685E3}"/>
    <w:docVar w:name="dgnword-eventsink" w:val="67082320"/>
  </w:docVars>
  <w:rsids>
    <w:rsidRoot w:val="00AD65E4"/>
    <w:rsid w:val="00006F74"/>
    <w:rsid w:val="000202B5"/>
    <w:rsid w:val="00036AF2"/>
    <w:rsid w:val="000426E7"/>
    <w:rsid w:val="000453DF"/>
    <w:rsid w:val="0004589C"/>
    <w:rsid w:val="00047DD8"/>
    <w:rsid w:val="00053780"/>
    <w:rsid w:val="00056A9E"/>
    <w:rsid w:val="00057EE4"/>
    <w:rsid w:val="00067FBC"/>
    <w:rsid w:val="000970F9"/>
    <w:rsid w:val="000A4B38"/>
    <w:rsid w:val="000A4F60"/>
    <w:rsid w:val="000B652D"/>
    <w:rsid w:val="000C7077"/>
    <w:rsid w:val="000D1C03"/>
    <w:rsid w:val="00102AE2"/>
    <w:rsid w:val="00104D6E"/>
    <w:rsid w:val="00116F0D"/>
    <w:rsid w:val="00126975"/>
    <w:rsid w:val="00145DFC"/>
    <w:rsid w:val="00167109"/>
    <w:rsid w:val="00171488"/>
    <w:rsid w:val="00192A6E"/>
    <w:rsid w:val="00193BBE"/>
    <w:rsid w:val="00194B44"/>
    <w:rsid w:val="001B1F25"/>
    <w:rsid w:val="001B3E81"/>
    <w:rsid w:val="001C329F"/>
    <w:rsid w:val="001C37CD"/>
    <w:rsid w:val="001D2BE2"/>
    <w:rsid w:val="001E2558"/>
    <w:rsid w:val="0020645B"/>
    <w:rsid w:val="00206999"/>
    <w:rsid w:val="0022373C"/>
    <w:rsid w:val="00227218"/>
    <w:rsid w:val="002319B2"/>
    <w:rsid w:val="00265BDB"/>
    <w:rsid w:val="00267B29"/>
    <w:rsid w:val="00283240"/>
    <w:rsid w:val="0029192C"/>
    <w:rsid w:val="002B2145"/>
    <w:rsid w:val="002C2851"/>
    <w:rsid w:val="002C297E"/>
    <w:rsid w:val="002D5EC9"/>
    <w:rsid w:val="002E0E97"/>
    <w:rsid w:val="002F1685"/>
    <w:rsid w:val="002F5B48"/>
    <w:rsid w:val="00317A22"/>
    <w:rsid w:val="00320792"/>
    <w:rsid w:val="00334DB8"/>
    <w:rsid w:val="0034082B"/>
    <w:rsid w:val="00351D20"/>
    <w:rsid w:val="003602EF"/>
    <w:rsid w:val="003707E8"/>
    <w:rsid w:val="00385031"/>
    <w:rsid w:val="003918D8"/>
    <w:rsid w:val="003979AB"/>
    <w:rsid w:val="00397E32"/>
    <w:rsid w:val="003B25CE"/>
    <w:rsid w:val="003D56E6"/>
    <w:rsid w:val="003E6A5B"/>
    <w:rsid w:val="003F1536"/>
    <w:rsid w:val="00412840"/>
    <w:rsid w:val="0041416C"/>
    <w:rsid w:val="00424C30"/>
    <w:rsid w:val="004445B1"/>
    <w:rsid w:val="004502B7"/>
    <w:rsid w:val="004524BD"/>
    <w:rsid w:val="00463314"/>
    <w:rsid w:val="004663CC"/>
    <w:rsid w:val="00466DA5"/>
    <w:rsid w:val="00485406"/>
    <w:rsid w:val="004B411A"/>
    <w:rsid w:val="004B7CA2"/>
    <w:rsid w:val="004C1F50"/>
    <w:rsid w:val="004C2A0C"/>
    <w:rsid w:val="004D190B"/>
    <w:rsid w:val="004E25D3"/>
    <w:rsid w:val="004E39C5"/>
    <w:rsid w:val="004E49F7"/>
    <w:rsid w:val="004E6DEC"/>
    <w:rsid w:val="005025DE"/>
    <w:rsid w:val="00503AC0"/>
    <w:rsid w:val="0050436B"/>
    <w:rsid w:val="00524480"/>
    <w:rsid w:val="005366E7"/>
    <w:rsid w:val="005442B7"/>
    <w:rsid w:val="00551CC2"/>
    <w:rsid w:val="00565A01"/>
    <w:rsid w:val="005715AE"/>
    <w:rsid w:val="00574FA6"/>
    <w:rsid w:val="00581951"/>
    <w:rsid w:val="00586952"/>
    <w:rsid w:val="00596175"/>
    <w:rsid w:val="00597391"/>
    <w:rsid w:val="005A12A9"/>
    <w:rsid w:val="005B6E93"/>
    <w:rsid w:val="005C5C55"/>
    <w:rsid w:val="005D2FA9"/>
    <w:rsid w:val="005F6801"/>
    <w:rsid w:val="005F6802"/>
    <w:rsid w:val="00607A07"/>
    <w:rsid w:val="006344EA"/>
    <w:rsid w:val="006548F4"/>
    <w:rsid w:val="0066454D"/>
    <w:rsid w:val="00682489"/>
    <w:rsid w:val="00693858"/>
    <w:rsid w:val="00695F49"/>
    <w:rsid w:val="00696918"/>
    <w:rsid w:val="00697060"/>
    <w:rsid w:val="006A19F2"/>
    <w:rsid w:val="006B67C2"/>
    <w:rsid w:val="006D24C2"/>
    <w:rsid w:val="006E07B3"/>
    <w:rsid w:val="006E333C"/>
    <w:rsid w:val="006E3863"/>
    <w:rsid w:val="006E3CF6"/>
    <w:rsid w:val="006F2076"/>
    <w:rsid w:val="006F28B6"/>
    <w:rsid w:val="007111B8"/>
    <w:rsid w:val="00732FE4"/>
    <w:rsid w:val="0073652A"/>
    <w:rsid w:val="007376D1"/>
    <w:rsid w:val="00737EA2"/>
    <w:rsid w:val="00745202"/>
    <w:rsid w:val="00750475"/>
    <w:rsid w:val="00762DEE"/>
    <w:rsid w:val="0078277B"/>
    <w:rsid w:val="00793547"/>
    <w:rsid w:val="007943E3"/>
    <w:rsid w:val="007A18EE"/>
    <w:rsid w:val="007A18FE"/>
    <w:rsid w:val="007A7990"/>
    <w:rsid w:val="007C0202"/>
    <w:rsid w:val="007C46CF"/>
    <w:rsid w:val="007C6397"/>
    <w:rsid w:val="007E1F86"/>
    <w:rsid w:val="007F182C"/>
    <w:rsid w:val="007F4214"/>
    <w:rsid w:val="007F6EB3"/>
    <w:rsid w:val="0081128E"/>
    <w:rsid w:val="00821963"/>
    <w:rsid w:val="00833263"/>
    <w:rsid w:val="008367FF"/>
    <w:rsid w:val="0084336F"/>
    <w:rsid w:val="00843573"/>
    <w:rsid w:val="00853CA3"/>
    <w:rsid w:val="0085552B"/>
    <w:rsid w:val="0085579D"/>
    <w:rsid w:val="00867F95"/>
    <w:rsid w:val="0087702D"/>
    <w:rsid w:val="00877195"/>
    <w:rsid w:val="0087778C"/>
    <w:rsid w:val="00884BF7"/>
    <w:rsid w:val="008959DD"/>
    <w:rsid w:val="008A0144"/>
    <w:rsid w:val="008A29EA"/>
    <w:rsid w:val="008A73E0"/>
    <w:rsid w:val="008B13B7"/>
    <w:rsid w:val="008B2B75"/>
    <w:rsid w:val="008C5C3D"/>
    <w:rsid w:val="008D1FC1"/>
    <w:rsid w:val="008F7180"/>
    <w:rsid w:val="009018B9"/>
    <w:rsid w:val="00902943"/>
    <w:rsid w:val="009153FB"/>
    <w:rsid w:val="00923B5C"/>
    <w:rsid w:val="0093688C"/>
    <w:rsid w:val="00941BFB"/>
    <w:rsid w:val="0094239E"/>
    <w:rsid w:val="00945FC6"/>
    <w:rsid w:val="00950E06"/>
    <w:rsid w:val="00965220"/>
    <w:rsid w:val="00965F86"/>
    <w:rsid w:val="00976D0D"/>
    <w:rsid w:val="00977C1E"/>
    <w:rsid w:val="00982E24"/>
    <w:rsid w:val="009945A7"/>
    <w:rsid w:val="009A42DA"/>
    <w:rsid w:val="009A5057"/>
    <w:rsid w:val="009A75B8"/>
    <w:rsid w:val="009E2F41"/>
    <w:rsid w:val="00A05972"/>
    <w:rsid w:val="00A10659"/>
    <w:rsid w:val="00A221FE"/>
    <w:rsid w:val="00A258C3"/>
    <w:rsid w:val="00A45C13"/>
    <w:rsid w:val="00A46148"/>
    <w:rsid w:val="00A46510"/>
    <w:rsid w:val="00A62D22"/>
    <w:rsid w:val="00A72BF1"/>
    <w:rsid w:val="00A77068"/>
    <w:rsid w:val="00A841F1"/>
    <w:rsid w:val="00A84C24"/>
    <w:rsid w:val="00A91168"/>
    <w:rsid w:val="00AA5786"/>
    <w:rsid w:val="00AC00D9"/>
    <w:rsid w:val="00AC3466"/>
    <w:rsid w:val="00AC5A66"/>
    <w:rsid w:val="00AC6856"/>
    <w:rsid w:val="00AD06BD"/>
    <w:rsid w:val="00AD5710"/>
    <w:rsid w:val="00AD5B4B"/>
    <w:rsid w:val="00AD65E4"/>
    <w:rsid w:val="00AD67F9"/>
    <w:rsid w:val="00AE2E1F"/>
    <w:rsid w:val="00AE7F97"/>
    <w:rsid w:val="00AE7FFE"/>
    <w:rsid w:val="00B0478E"/>
    <w:rsid w:val="00B128F2"/>
    <w:rsid w:val="00B142DB"/>
    <w:rsid w:val="00B16085"/>
    <w:rsid w:val="00B228FA"/>
    <w:rsid w:val="00B2617E"/>
    <w:rsid w:val="00B4095F"/>
    <w:rsid w:val="00B4488B"/>
    <w:rsid w:val="00B45C9F"/>
    <w:rsid w:val="00B52E2D"/>
    <w:rsid w:val="00B613D2"/>
    <w:rsid w:val="00B6677E"/>
    <w:rsid w:val="00B713EC"/>
    <w:rsid w:val="00B7304A"/>
    <w:rsid w:val="00B7569C"/>
    <w:rsid w:val="00BC0461"/>
    <w:rsid w:val="00BE7D14"/>
    <w:rsid w:val="00BF2688"/>
    <w:rsid w:val="00C00717"/>
    <w:rsid w:val="00C00D17"/>
    <w:rsid w:val="00C113ED"/>
    <w:rsid w:val="00C15F20"/>
    <w:rsid w:val="00C166DB"/>
    <w:rsid w:val="00C32995"/>
    <w:rsid w:val="00C34F5B"/>
    <w:rsid w:val="00C47811"/>
    <w:rsid w:val="00C50CEF"/>
    <w:rsid w:val="00C55D03"/>
    <w:rsid w:val="00CA0F25"/>
    <w:rsid w:val="00CA17D0"/>
    <w:rsid w:val="00CA4EC3"/>
    <w:rsid w:val="00CB3B1D"/>
    <w:rsid w:val="00CB4D8C"/>
    <w:rsid w:val="00CB52D5"/>
    <w:rsid w:val="00CB62DE"/>
    <w:rsid w:val="00CC56A9"/>
    <w:rsid w:val="00CC6B4D"/>
    <w:rsid w:val="00CC6BD9"/>
    <w:rsid w:val="00CD0B42"/>
    <w:rsid w:val="00CD3690"/>
    <w:rsid w:val="00CD7F36"/>
    <w:rsid w:val="00CE7F36"/>
    <w:rsid w:val="00CF2BD2"/>
    <w:rsid w:val="00D0798F"/>
    <w:rsid w:val="00D07A37"/>
    <w:rsid w:val="00D30988"/>
    <w:rsid w:val="00D42B32"/>
    <w:rsid w:val="00D5177D"/>
    <w:rsid w:val="00D52FC8"/>
    <w:rsid w:val="00D53772"/>
    <w:rsid w:val="00D62355"/>
    <w:rsid w:val="00D641C0"/>
    <w:rsid w:val="00D80EE8"/>
    <w:rsid w:val="00D9324D"/>
    <w:rsid w:val="00DB5379"/>
    <w:rsid w:val="00DB592C"/>
    <w:rsid w:val="00DC1C74"/>
    <w:rsid w:val="00DC38B5"/>
    <w:rsid w:val="00DD1853"/>
    <w:rsid w:val="00DE130A"/>
    <w:rsid w:val="00DF40B4"/>
    <w:rsid w:val="00DF4626"/>
    <w:rsid w:val="00DF6008"/>
    <w:rsid w:val="00E05A92"/>
    <w:rsid w:val="00E05C1D"/>
    <w:rsid w:val="00E07519"/>
    <w:rsid w:val="00E26A2B"/>
    <w:rsid w:val="00E33D4B"/>
    <w:rsid w:val="00E43744"/>
    <w:rsid w:val="00E544CA"/>
    <w:rsid w:val="00E55A71"/>
    <w:rsid w:val="00E9005A"/>
    <w:rsid w:val="00E9191C"/>
    <w:rsid w:val="00EA5444"/>
    <w:rsid w:val="00EC528A"/>
    <w:rsid w:val="00ED737B"/>
    <w:rsid w:val="00EE7F3C"/>
    <w:rsid w:val="00EF5787"/>
    <w:rsid w:val="00F0163A"/>
    <w:rsid w:val="00F061D0"/>
    <w:rsid w:val="00F21697"/>
    <w:rsid w:val="00F23AE9"/>
    <w:rsid w:val="00F337DC"/>
    <w:rsid w:val="00F3661C"/>
    <w:rsid w:val="00F447B6"/>
    <w:rsid w:val="00F472CD"/>
    <w:rsid w:val="00F50DC4"/>
    <w:rsid w:val="00F5255C"/>
    <w:rsid w:val="00FB6A49"/>
    <w:rsid w:val="00FD086C"/>
    <w:rsid w:val="00FE453A"/>
    <w:rsid w:val="00F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FE211D"/>
  <w15:docId w15:val="{FB83496B-BEE9-4B99-A4C9-0BA73DA5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6BD"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D06BD"/>
    <w:pPr>
      <w:keepNext/>
      <w:spacing w:before="240" w:after="60"/>
      <w:outlineLvl w:val="2"/>
    </w:pPr>
    <w:rPr>
      <w:rFonts w:ascii="Arial" w:hAnsi="Arial" w:cs="Arial"/>
      <w:b/>
      <w:bCs/>
      <w:vanish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D06BD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C528A"/>
    <w:pPr>
      <w:keepNext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CB3B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CB3B1D"/>
    <w:rPr>
      <w:rFonts w:asciiTheme="minorHAnsi" w:eastAsiaTheme="minorEastAsia" w:hAnsiTheme="minorHAnsi" w:cstheme="minorBid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CB3B1D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ormalWeb">
    <w:name w:val="Normal (Web)"/>
    <w:basedOn w:val="Normal"/>
    <w:uiPriority w:val="99"/>
    <w:rsid w:val="00CB3B1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CB3B1D"/>
    <w:rPr>
      <w:rFonts w:ascii="Times New Roman" w:hAnsi="Times New Roman" w:cs="Times New Roman"/>
      <w:i/>
      <w:iCs/>
    </w:rPr>
  </w:style>
  <w:style w:type="character" w:styleId="Strong">
    <w:name w:val="Strong"/>
    <w:basedOn w:val="DefaultParagraphFont"/>
    <w:uiPriority w:val="99"/>
    <w:qFormat/>
    <w:rsid w:val="00CB3B1D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CB3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3B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CB3B1D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B3B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B3B1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B3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B3B1D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CB3B1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B3B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3B1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3B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B3B1D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B3B1D"/>
    <w:rPr>
      <w:rFonts w:ascii="Times New Roman" w:hAnsi="Times New Roman"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CB3B1D"/>
    <w:rPr>
      <w:rFonts w:ascii="Times New Roman" w:hAnsi="Times New Roman" w:cs="Times New Roman"/>
    </w:rPr>
  </w:style>
  <w:style w:type="paragraph" w:styleId="DocumentMap">
    <w:name w:val="Document Map"/>
    <w:basedOn w:val="Normal"/>
    <w:link w:val="DocumentMapChar"/>
    <w:uiPriority w:val="99"/>
    <w:rsid w:val="00CB3B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B3B1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93BBE"/>
    <w:pPr>
      <w:ind w:right="-7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B3B1D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AD06BD"/>
    <w:pPr>
      <w:ind w:left="1440" w:hanging="144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B3B1D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AD06BD"/>
    <w:pPr>
      <w:tabs>
        <w:tab w:val="num" w:pos="450"/>
      </w:tabs>
      <w:ind w:left="360" w:hanging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B3B1D"/>
    <w:rPr>
      <w:rFonts w:cs="Times New Roman"/>
      <w:sz w:val="16"/>
      <w:szCs w:val="16"/>
    </w:rPr>
  </w:style>
  <w:style w:type="paragraph" w:styleId="BlockText">
    <w:name w:val="Block Text"/>
    <w:basedOn w:val="Normal"/>
    <w:uiPriority w:val="99"/>
    <w:rsid w:val="00AD06BD"/>
    <w:pPr>
      <w:ind w:left="720" w:right="-720"/>
    </w:pPr>
  </w:style>
  <w:style w:type="table" w:customStyle="1" w:styleId="TableGrid1">
    <w:name w:val="Table Grid1"/>
    <w:uiPriority w:val="99"/>
    <w:rsid w:val="00D52FC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DB592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6B4D"/>
    <w:pPr>
      <w:ind w:left="720"/>
    </w:pPr>
  </w:style>
  <w:style w:type="paragraph" w:customStyle="1" w:styleId="Default">
    <w:name w:val="Default"/>
    <w:rsid w:val="00D079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ocsum-pmid">
    <w:name w:val="docsum-pmid"/>
    <w:basedOn w:val="DefaultParagraphFont"/>
    <w:rsid w:val="00CD0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non.kelley@utsouthwestern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1111/cup.139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23598-B860-4811-BEB2-FE9277449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3095</Words>
  <Characters>17647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Southwestern Medical Center</Company>
  <LinksUpToDate>false</LinksUpToDate>
  <CharactersWithSpaces>20701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Rev July 2023</dc:subject>
  <dc:creator>Ellice Lieberman</dc:creator>
  <cp:lastModifiedBy>Shannon Kelley MD</cp:lastModifiedBy>
  <cp:revision>32</cp:revision>
  <cp:lastPrinted>2023-07-25T12:07:00Z</cp:lastPrinted>
  <dcterms:created xsi:type="dcterms:W3CDTF">2025-01-23T16:40:00Z</dcterms:created>
  <dcterms:modified xsi:type="dcterms:W3CDTF">2025-04-15T20:57:00Z</dcterms:modified>
</cp:coreProperties>
</file>